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43" w:rsidRPr="00E23762" w:rsidRDefault="00152FA9" w:rsidP="00D54F43">
      <w:pPr>
        <w:spacing w:before="240"/>
        <w:jc w:val="center"/>
        <w:rPr>
          <w:rFonts w:ascii="Times New Roman" w:hAnsi="Times New Roman"/>
          <w:b/>
          <w:bCs/>
          <w:sz w:val="26"/>
          <w:szCs w:val="26"/>
        </w:rPr>
      </w:pPr>
      <w:r w:rsidRPr="00E23762">
        <w:rPr>
          <w:rFonts w:ascii="Times New Roman" w:hAnsi="Times New Roman"/>
          <w:b/>
          <w:bCs/>
          <w:sz w:val="26"/>
          <w:szCs w:val="26"/>
        </w:rPr>
        <w:t>План</w:t>
      </w:r>
      <w:r w:rsidR="002D3322" w:rsidRPr="00E23762">
        <w:rPr>
          <w:rFonts w:ascii="Times New Roman" w:hAnsi="Times New Roman"/>
          <w:b/>
          <w:bCs/>
          <w:sz w:val="26"/>
          <w:szCs w:val="26"/>
        </w:rPr>
        <w:t xml:space="preserve"> </w:t>
      </w:r>
      <w:r w:rsidRPr="00E23762">
        <w:rPr>
          <w:rFonts w:ascii="Times New Roman" w:hAnsi="Times New Roman"/>
          <w:b/>
          <w:bCs/>
          <w:sz w:val="26"/>
          <w:szCs w:val="26"/>
        </w:rPr>
        <w:t>закупки</w:t>
      </w:r>
      <w:r w:rsidR="00D54F43" w:rsidRPr="00E23762">
        <w:rPr>
          <w:rFonts w:ascii="Times New Roman" w:hAnsi="Times New Roman"/>
          <w:b/>
          <w:bCs/>
          <w:sz w:val="26"/>
          <w:szCs w:val="26"/>
        </w:rPr>
        <w:t xml:space="preserve"> товаров,</w:t>
      </w:r>
      <w:r w:rsidR="00D54F43" w:rsidRPr="00E23762">
        <w:rPr>
          <w:rFonts w:ascii="Times New Roman" w:hAnsi="Times New Roman"/>
          <w:b/>
          <w:bCs/>
          <w:sz w:val="26"/>
          <w:szCs w:val="26"/>
        </w:rPr>
        <w:br/>
      </w:r>
      <w:r w:rsidR="004E3067" w:rsidRPr="00E23762">
        <w:rPr>
          <w:rFonts w:ascii="Times New Roman" w:hAnsi="Times New Roman"/>
          <w:b/>
          <w:bCs/>
          <w:sz w:val="26"/>
          <w:szCs w:val="26"/>
        </w:rPr>
        <w:t xml:space="preserve">работ, </w:t>
      </w:r>
      <w:r w:rsidR="00D54F43" w:rsidRPr="00E23762">
        <w:rPr>
          <w:rFonts w:ascii="Times New Roman" w:hAnsi="Times New Roman"/>
          <w:b/>
          <w:bCs/>
          <w:sz w:val="26"/>
          <w:szCs w:val="26"/>
        </w:rPr>
        <w:t xml:space="preserve"> услуг для нужд ФГ</w:t>
      </w:r>
      <w:r w:rsidR="00B63679" w:rsidRPr="00E23762">
        <w:rPr>
          <w:rFonts w:ascii="Times New Roman" w:hAnsi="Times New Roman"/>
          <w:b/>
          <w:bCs/>
          <w:sz w:val="26"/>
          <w:szCs w:val="26"/>
        </w:rPr>
        <w:t>Б</w:t>
      </w:r>
      <w:r w:rsidR="00D54F43" w:rsidRPr="00E23762">
        <w:rPr>
          <w:rFonts w:ascii="Times New Roman" w:hAnsi="Times New Roman"/>
          <w:b/>
          <w:bCs/>
          <w:sz w:val="26"/>
          <w:szCs w:val="26"/>
        </w:rPr>
        <w:t xml:space="preserve">У «АМП </w:t>
      </w:r>
      <w:r w:rsidR="00E77DD3" w:rsidRPr="00E23762">
        <w:rPr>
          <w:rFonts w:ascii="Times New Roman" w:hAnsi="Times New Roman"/>
          <w:b/>
          <w:bCs/>
          <w:sz w:val="26"/>
          <w:szCs w:val="26"/>
        </w:rPr>
        <w:t>Азовского моря</w:t>
      </w:r>
      <w:r w:rsidR="00D54F43" w:rsidRPr="00E23762">
        <w:rPr>
          <w:rFonts w:ascii="Times New Roman" w:hAnsi="Times New Roman"/>
          <w:b/>
          <w:bCs/>
          <w:sz w:val="26"/>
          <w:szCs w:val="26"/>
        </w:rPr>
        <w:t>»</w:t>
      </w:r>
    </w:p>
    <w:tbl>
      <w:tblPr>
        <w:tblW w:w="0" w:type="auto"/>
        <w:jc w:val="center"/>
        <w:tblLayout w:type="fixed"/>
        <w:tblCellMar>
          <w:left w:w="28" w:type="dxa"/>
          <w:right w:w="28" w:type="dxa"/>
        </w:tblCellMar>
        <w:tblLook w:val="0000"/>
      </w:tblPr>
      <w:tblGrid>
        <w:gridCol w:w="333"/>
        <w:gridCol w:w="1084"/>
        <w:gridCol w:w="556"/>
      </w:tblGrid>
      <w:tr w:rsidR="00D54F43" w:rsidRPr="00E23762" w:rsidTr="000D5296">
        <w:trPr>
          <w:trHeight w:val="278"/>
          <w:jc w:val="center"/>
        </w:trPr>
        <w:tc>
          <w:tcPr>
            <w:tcW w:w="333" w:type="dxa"/>
            <w:tcBorders>
              <w:top w:val="nil"/>
              <w:left w:val="nil"/>
              <w:bottom w:val="nil"/>
              <w:right w:val="nil"/>
            </w:tcBorders>
            <w:vAlign w:val="bottom"/>
          </w:tcPr>
          <w:p w:rsidR="00D54F43" w:rsidRPr="00E23762" w:rsidRDefault="00D54F43" w:rsidP="00D64383">
            <w:pPr>
              <w:rPr>
                <w:rFonts w:ascii="Times New Roman" w:hAnsi="Times New Roman"/>
                <w:sz w:val="26"/>
                <w:szCs w:val="26"/>
              </w:rPr>
            </w:pPr>
            <w:r w:rsidRPr="00E23762">
              <w:rPr>
                <w:rFonts w:ascii="Times New Roman" w:hAnsi="Times New Roman"/>
                <w:sz w:val="26"/>
                <w:szCs w:val="26"/>
              </w:rPr>
              <w:t>на</w:t>
            </w:r>
          </w:p>
        </w:tc>
        <w:tc>
          <w:tcPr>
            <w:tcW w:w="1084" w:type="dxa"/>
            <w:tcBorders>
              <w:top w:val="nil"/>
              <w:left w:val="nil"/>
              <w:bottom w:val="nil"/>
              <w:right w:val="nil"/>
            </w:tcBorders>
            <w:vAlign w:val="bottom"/>
          </w:tcPr>
          <w:p w:rsidR="00D54F43" w:rsidRPr="00E23762" w:rsidRDefault="00D54F43" w:rsidP="001B4D10">
            <w:pPr>
              <w:jc w:val="center"/>
              <w:rPr>
                <w:rFonts w:ascii="Times New Roman" w:hAnsi="Times New Roman"/>
                <w:sz w:val="26"/>
                <w:szCs w:val="26"/>
              </w:rPr>
            </w:pPr>
            <w:r w:rsidRPr="00E23762">
              <w:rPr>
                <w:rFonts w:ascii="Times New Roman" w:hAnsi="Times New Roman"/>
                <w:sz w:val="26"/>
                <w:szCs w:val="26"/>
              </w:rPr>
              <w:t>20</w:t>
            </w:r>
            <w:r w:rsidR="00123578" w:rsidRPr="00E23762">
              <w:rPr>
                <w:rFonts w:ascii="Times New Roman" w:hAnsi="Times New Roman"/>
                <w:sz w:val="26"/>
                <w:szCs w:val="26"/>
              </w:rPr>
              <w:t>2</w:t>
            </w:r>
            <w:r w:rsidR="001B4D10">
              <w:rPr>
                <w:rFonts w:ascii="Times New Roman" w:hAnsi="Times New Roman"/>
                <w:sz w:val="26"/>
                <w:szCs w:val="26"/>
              </w:rPr>
              <w:t>6</w:t>
            </w:r>
          </w:p>
        </w:tc>
        <w:tc>
          <w:tcPr>
            <w:tcW w:w="556" w:type="dxa"/>
            <w:tcBorders>
              <w:top w:val="nil"/>
              <w:left w:val="nil"/>
              <w:bottom w:val="nil"/>
              <w:right w:val="nil"/>
            </w:tcBorders>
            <w:vAlign w:val="bottom"/>
          </w:tcPr>
          <w:p w:rsidR="00D54F43" w:rsidRPr="00E23762" w:rsidRDefault="00D54F43" w:rsidP="00D64383">
            <w:pPr>
              <w:ind w:left="57"/>
              <w:rPr>
                <w:rFonts w:ascii="Times New Roman" w:hAnsi="Times New Roman"/>
                <w:sz w:val="26"/>
                <w:szCs w:val="26"/>
              </w:rPr>
            </w:pPr>
            <w:r w:rsidRPr="00E23762">
              <w:rPr>
                <w:rFonts w:ascii="Times New Roman" w:hAnsi="Times New Roman"/>
                <w:sz w:val="26"/>
                <w:szCs w:val="26"/>
              </w:rPr>
              <w:t>год</w:t>
            </w:r>
          </w:p>
        </w:tc>
      </w:tr>
    </w:tbl>
    <w:p w:rsidR="00BC1CAA" w:rsidRPr="00E23762" w:rsidRDefault="00BC1CAA" w:rsidP="002C3096">
      <w:pPr>
        <w:jc w:val="center"/>
        <w:rPr>
          <w:rFonts w:ascii="Times New Roman" w:hAnsi="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1957"/>
      </w:tblGrid>
      <w:tr w:rsidR="002C3096" w:rsidRPr="00E23762" w:rsidTr="00E96AC6">
        <w:tc>
          <w:tcPr>
            <w:tcW w:w="4077" w:type="dxa"/>
          </w:tcPr>
          <w:p w:rsidR="002C3096" w:rsidRPr="00E23762" w:rsidRDefault="002C3096">
            <w:pPr>
              <w:rPr>
                <w:rFonts w:ascii="Times New Roman" w:hAnsi="Times New Roman"/>
                <w:sz w:val="24"/>
                <w:szCs w:val="24"/>
              </w:rPr>
            </w:pPr>
            <w:r w:rsidRPr="00E23762">
              <w:rPr>
                <w:rFonts w:ascii="Times New Roman" w:hAnsi="Times New Roman"/>
                <w:sz w:val="24"/>
                <w:szCs w:val="24"/>
              </w:rPr>
              <w:t>Наименование заказчика</w:t>
            </w:r>
          </w:p>
        </w:tc>
        <w:tc>
          <w:tcPr>
            <w:tcW w:w="11957" w:type="dxa"/>
          </w:tcPr>
          <w:p w:rsidR="002C3096" w:rsidRPr="00E23762" w:rsidRDefault="00D54F43" w:rsidP="00E77DD3">
            <w:pPr>
              <w:rPr>
                <w:rFonts w:ascii="Times New Roman" w:hAnsi="Times New Roman"/>
                <w:sz w:val="24"/>
                <w:szCs w:val="24"/>
              </w:rPr>
            </w:pPr>
            <w:r w:rsidRPr="00E23762">
              <w:rPr>
                <w:rFonts w:ascii="Times New Roman" w:hAnsi="Times New Roman"/>
                <w:sz w:val="24"/>
                <w:szCs w:val="24"/>
              </w:rPr>
              <w:t>Федеральное государственное</w:t>
            </w:r>
            <w:r w:rsidR="00E77DD3" w:rsidRPr="00E23762">
              <w:rPr>
                <w:rFonts w:ascii="Times New Roman" w:hAnsi="Times New Roman"/>
                <w:sz w:val="24"/>
                <w:szCs w:val="24"/>
              </w:rPr>
              <w:t xml:space="preserve"> бюджетное</w:t>
            </w:r>
            <w:r w:rsidRPr="00E23762">
              <w:rPr>
                <w:rFonts w:ascii="Times New Roman" w:hAnsi="Times New Roman"/>
                <w:sz w:val="24"/>
                <w:szCs w:val="24"/>
              </w:rPr>
              <w:t xml:space="preserve"> уч</w:t>
            </w:r>
            <w:r w:rsidR="00E77DD3" w:rsidRPr="00E23762">
              <w:rPr>
                <w:rFonts w:ascii="Times New Roman" w:hAnsi="Times New Roman"/>
                <w:sz w:val="24"/>
                <w:szCs w:val="24"/>
              </w:rPr>
              <w:t>реждение «Администрация морских портов</w:t>
            </w:r>
            <w:r w:rsidRPr="00E23762">
              <w:rPr>
                <w:rFonts w:ascii="Times New Roman" w:hAnsi="Times New Roman"/>
                <w:sz w:val="24"/>
                <w:szCs w:val="24"/>
              </w:rPr>
              <w:t xml:space="preserve"> </w:t>
            </w:r>
            <w:r w:rsidR="00E77DD3" w:rsidRPr="00E23762">
              <w:rPr>
                <w:rFonts w:ascii="Times New Roman" w:hAnsi="Times New Roman"/>
                <w:sz w:val="24"/>
                <w:szCs w:val="24"/>
              </w:rPr>
              <w:t>Азовского моря</w:t>
            </w:r>
            <w:r w:rsidRPr="00E23762">
              <w:rPr>
                <w:rFonts w:ascii="Times New Roman" w:hAnsi="Times New Roman"/>
                <w:sz w:val="24"/>
                <w:szCs w:val="24"/>
              </w:rPr>
              <w:t>»</w:t>
            </w:r>
          </w:p>
        </w:tc>
      </w:tr>
      <w:tr w:rsidR="00E96AC6" w:rsidRPr="00E23762" w:rsidTr="00E96AC6">
        <w:tc>
          <w:tcPr>
            <w:tcW w:w="4077" w:type="dxa"/>
          </w:tcPr>
          <w:p w:rsidR="00E96AC6" w:rsidRPr="00E23762" w:rsidRDefault="00E96AC6">
            <w:pPr>
              <w:rPr>
                <w:rFonts w:ascii="Times New Roman" w:hAnsi="Times New Roman"/>
                <w:sz w:val="24"/>
                <w:szCs w:val="24"/>
              </w:rPr>
            </w:pPr>
            <w:r w:rsidRPr="00E23762">
              <w:rPr>
                <w:rFonts w:ascii="Times New Roman" w:hAnsi="Times New Roman"/>
                <w:sz w:val="24"/>
                <w:szCs w:val="24"/>
              </w:rPr>
              <w:t>Адрес местонахождения заказчика</w:t>
            </w:r>
          </w:p>
        </w:tc>
        <w:tc>
          <w:tcPr>
            <w:tcW w:w="11957" w:type="dxa"/>
          </w:tcPr>
          <w:p w:rsidR="00D54F43" w:rsidRPr="00E23762" w:rsidRDefault="00E77DD3" w:rsidP="00D54F43">
            <w:pPr>
              <w:rPr>
                <w:rFonts w:ascii="Times New Roman" w:hAnsi="Times New Roman"/>
                <w:sz w:val="24"/>
                <w:szCs w:val="24"/>
              </w:rPr>
            </w:pPr>
            <w:r w:rsidRPr="00E23762">
              <w:rPr>
                <w:rFonts w:ascii="Times New Roman" w:hAnsi="Times New Roman"/>
                <w:sz w:val="24"/>
                <w:szCs w:val="24"/>
              </w:rPr>
              <w:t>344022</w:t>
            </w:r>
            <w:r w:rsidR="00D54F43" w:rsidRPr="00E23762">
              <w:rPr>
                <w:rFonts w:ascii="Times New Roman" w:hAnsi="Times New Roman"/>
                <w:sz w:val="24"/>
                <w:szCs w:val="24"/>
              </w:rPr>
              <w:t xml:space="preserve">, Ростовская обл., г. </w:t>
            </w:r>
            <w:r w:rsidRPr="00E23762">
              <w:rPr>
                <w:rFonts w:ascii="Times New Roman" w:hAnsi="Times New Roman"/>
                <w:sz w:val="24"/>
                <w:szCs w:val="24"/>
              </w:rPr>
              <w:t>Ростов-на-Дону</w:t>
            </w:r>
            <w:r w:rsidR="00D54F43" w:rsidRPr="00E23762">
              <w:rPr>
                <w:rFonts w:ascii="Times New Roman" w:hAnsi="Times New Roman"/>
                <w:sz w:val="24"/>
                <w:szCs w:val="24"/>
              </w:rPr>
              <w:t xml:space="preserve">, </w:t>
            </w:r>
            <w:r w:rsidRPr="00E23762">
              <w:rPr>
                <w:rFonts w:ascii="Times New Roman" w:hAnsi="Times New Roman"/>
                <w:sz w:val="24"/>
                <w:szCs w:val="24"/>
              </w:rPr>
              <w:t xml:space="preserve">ул. </w:t>
            </w:r>
            <w:r w:rsidR="009E0AB4" w:rsidRPr="00E23762">
              <w:rPr>
                <w:rFonts w:ascii="Times New Roman" w:hAnsi="Times New Roman"/>
                <w:sz w:val="24"/>
                <w:szCs w:val="24"/>
              </w:rPr>
              <w:t>Нансена, 103-1</w:t>
            </w:r>
            <w:r w:rsidR="00D54F43" w:rsidRPr="00E23762">
              <w:rPr>
                <w:rFonts w:ascii="Times New Roman" w:hAnsi="Times New Roman"/>
                <w:sz w:val="24"/>
                <w:szCs w:val="24"/>
              </w:rPr>
              <w:t xml:space="preserve">. </w:t>
            </w:r>
          </w:p>
          <w:p w:rsidR="00E96AC6" w:rsidRPr="00E23762" w:rsidRDefault="009E0AB4" w:rsidP="00AF4A74">
            <w:pPr>
              <w:rPr>
                <w:rFonts w:ascii="Times New Roman" w:hAnsi="Times New Roman"/>
                <w:sz w:val="24"/>
                <w:szCs w:val="24"/>
              </w:rPr>
            </w:pPr>
            <w:r w:rsidRPr="00E23762">
              <w:rPr>
                <w:rFonts w:ascii="Times New Roman" w:hAnsi="Times New Roman"/>
                <w:sz w:val="24"/>
                <w:szCs w:val="24"/>
              </w:rPr>
              <w:t>Тел.: (863) 310-07-30</w:t>
            </w:r>
            <w:r w:rsidR="00764929" w:rsidRPr="00E23762">
              <w:rPr>
                <w:rFonts w:ascii="Times New Roman" w:hAnsi="Times New Roman"/>
                <w:sz w:val="24"/>
                <w:szCs w:val="24"/>
              </w:rPr>
              <w:t>, факс: (863) 310-07-36</w:t>
            </w:r>
            <w:r w:rsidR="00AF4A74" w:rsidRPr="00E23762">
              <w:rPr>
                <w:rFonts w:ascii="Times New Roman" w:hAnsi="Times New Roman"/>
                <w:sz w:val="24"/>
                <w:szCs w:val="24"/>
              </w:rPr>
              <w:t>.</w:t>
            </w:r>
          </w:p>
        </w:tc>
      </w:tr>
      <w:tr w:rsidR="00E96AC6" w:rsidRPr="00E23762" w:rsidTr="00E96AC6">
        <w:tc>
          <w:tcPr>
            <w:tcW w:w="4077" w:type="dxa"/>
          </w:tcPr>
          <w:p w:rsidR="00E96AC6" w:rsidRPr="00E23762" w:rsidRDefault="00E96AC6">
            <w:pPr>
              <w:rPr>
                <w:rFonts w:ascii="Times New Roman" w:hAnsi="Times New Roman"/>
                <w:sz w:val="24"/>
                <w:szCs w:val="24"/>
              </w:rPr>
            </w:pPr>
            <w:r w:rsidRPr="00E23762">
              <w:rPr>
                <w:rFonts w:ascii="Times New Roman" w:hAnsi="Times New Roman"/>
                <w:sz w:val="24"/>
                <w:szCs w:val="24"/>
              </w:rPr>
              <w:t>Электронная почта заказчика</w:t>
            </w:r>
          </w:p>
        </w:tc>
        <w:tc>
          <w:tcPr>
            <w:tcW w:w="11957" w:type="dxa"/>
          </w:tcPr>
          <w:p w:rsidR="00E96AC6" w:rsidRPr="00E23762" w:rsidRDefault="00E73BE9">
            <w:pPr>
              <w:rPr>
                <w:rFonts w:ascii="Times New Roman" w:hAnsi="Times New Roman"/>
                <w:sz w:val="24"/>
                <w:szCs w:val="24"/>
              </w:rPr>
            </w:pPr>
            <w:proofErr w:type="spellStart"/>
            <w:r w:rsidRPr="00E23762">
              <w:rPr>
                <w:rFonts w:ascii="Times New Roman" w:hAnsi="Times New Roman"/>
                <w:sz w:val="24"/>
                <w:szCs w:val="24"/>
              </w:rPr>
              <w:t>amprnd@amp</w:t>
            </w:r>
            <w:r w:rsidRPr="00E23762">
              <w:rPr>
                <w:rFonts w:ascii="Times New Roman" w:hAnsi="Times New Roman"/>
                <w:sz w:val="24"/>
                <w:szCs w:val="24"/>
                <w:lang w:val="en-US"/>
              </w:rPr>
              <w:t>rnd</w:t>
            </w:r>
            <w:proofErr w:type="spellEnd"/>
            <w:r w:rsidR="00AF4A74" w:rsidRPr="00E23762">
              <w:rPr>
                <w:rFonts w:ascii="Times New Roman" w:hAnsi="Times New Roman"/>
                <w:sz w:val="24"/>
                <w:szCs w:val="24"/>
              </w:rPr>
              <w:t>.</w:t>
            </w:r>
            <w:proofErr w:type="spellStart"/>
            <w:r w:rsidR="00AF4A74" w:rsidRPr="00E23762">
              <w:rPr>
                <w:rFonts w:ascii="Times New Roman" w:hAnsi="Times New Roman"/>
                <w:sz w:val="24"/>
                <w:szCs w:val="24"/>
              </w:rPr>
              <w:t>ru</w:t>
            </w:r>
            <w:proofErr w:type="spellEnd"/>
          </w:p>
        </w:tc>
      </w:tr>
      <w:tr w:rsidR="00E96AC6" w:rsidRPr="00E23762" w:rsidTr="00E96AC6">
        <w:tc>
          <w:tcPr>
            <w:tcW w:w="4077" w:type="dxa"/>
          </w:tcPr>
          <w:p w:rsidR="00E96AC6" w:rsidRPr="00E23762" w:rsidRDefault="00E96AC6">
            <w:pPr>
              <w:rPr>
                <w:rFonts w:ascii="Times New Roman" w:hAnsi="Times New Roman"/>
                <w:sz w:val="24"/>
                <w:szCs w:val="24"/>
              </w:rPr>
            </w:pPr>
            <w:r w:rsidRPr="00E23762">
              <w:rPr>
                <w:rFonts w:ascii="Times New Roman" w:hAnsi="Times New Roman"/>
                <w:sz w:val="24"/>
                <w:szCs w:val="24"/>
              </w:rPr>
              <w:t>ИНН</w:t>
            </w:r>
          </w:p>
        </w:tc>
        <w:tc>
          <w:tcPr>
            <w:tcW w:w="11957" w:type="dxa"/>
          </w:tcPr>
          <w:p w:rsidR="00E96AC6" w:rsidRPr="00E23762" w:rsidRDefault="00D54F43" w:rsidP="009501CA">
            <w:pPr>
              <w:rPr>
                <w:rFonts w:ascii="Times New Roman" w:hAnsi="Times New Roman"/>
                <w:sz w:val="24"/>
                <w:szCs w:val="24"/>
              </w:rPr>
            </w:pPr>
            <w:r w:rsidRPr="00E23762">
              <w:rPr>
                <w:rFonts w:ascii="Times New Roman" w:hAnsi="Times New Roman"/>
                <w:sz w:val="24"/>
                <w:szCs w:val="24"/>
              </w:rPr>
              <w:t>6154064372</w:t>
            </w:r>
          </w:p>
        </w:tc>
      </w:tr>
      <w:tr w:rsidR="00D54F43" w:rsidRPr="00E23762" w:rsidTr="00E96AC6">
        <w:tc>
          <w:tcPr>
            <w:tcW w:w="4077" w:type="dxa"/>
          </w:tcPr>
          <w:p w:rsidR="00D54F43" w:rsidRPr="00E23762" w:rsidRDefault="00D54F43">
            <w:pPr>
              <w:rPr>
                <w:rFonts w:ascii="Times New Roman" w:hAnsi="Times New Roman"/>
                <w:sz w:val="24"/>
                <w:szCs w:val="24"/>
              </w:rPr>
            </w:pPr>
            <w:r w:rsidRPr="00E23762">
              <w:rPr>
                <w:rFonts w:ascii="Times New Roman" w:hAnsi="Times New Roman"/>
                <w:sz w:val="24"/>
                <w:szCs w:val="24"/>
              </w:rPr>
              <w:t>КПП</w:t>
            </w:r>
          </w:p>
        </w:tc>
        <w:tc>
          <w:tcPr>
            <w:tcW w:w="11957" w:type="dxa"/>
          </w:tcPr>
          <w:p w:rsidR="00D54F43" w:rsidRPr="00E23762" w:rsidRDefault="00D54F43" w:rsidP="00E77DD3">
            <w:pPr>
              <w:rPr>
                <w:rFonts w:ascii="Times New Roman" w:hAnsi="Times New Roman"/>
                <w:sz w:val="24"/>
                <w:szCs w:val="24"/>
              </w:rPr>
            </w:pPr>
            <w:r w:rsidRPr="00E23762">
              <w:rPr>
                <w:rFonts w:ascii="Times New Roman" w:hAnsi="Times New Roman"/>
                <w:sz w:val="24"/>
                <w:szCs w:val="24"/>
              </w:rPr>
              <w:t>61</w:t>
            </w:r>
            <w:r w:rsidR="00E77DD3" w:rsidRPr="00E23762">
              <w:rPr>
                <w:rFonts w:ascii="Times New Roman" w:hAnsi="Times New Roman"/>
                <w:sz w:val="24"/>
                <w:szCs w:val="24"/>
              </w:rPr>
              <w:t>6301001</w:t>
            </w:r>
          </w:p>
        </w:tc>
      </w:tr>
      <w:tr w:rsidR="00D54F43" w:rsidRPr="00E23762" w:rsidTr="008D5C97">
        <w:trPr>
          <w:trHeight w:val="328"/>
        </w:trPr>
        <w:tc>
          <w:tcPr>
            <w:tcW w:w="4077" w:type="dxa"/>
          </w:tcPr>
          <w:p w:rsidR="00D54F43" w:rsidRPr="00E23762" w:rsidRDefault="00713D6D">
            <w:pPr>
              <w:rPr>
                <w:rFonts w:ascii="Times New Roman" w:hAnsi="Times New Roman"/>
                <w:sz w:val="24"/>
                <w:szCs w:val="24"/>
              </w:rPr>
            </w:pPr>
            <w:r w:rsidRPr="00E23762">
              <w:rPr>
                <w:rFonts w:ascii="Times New Roman" w:hAnsi="Times New Roman"/>
                <w:sz w:val="24"/>
                <w:szCs w:val="24"/>
              </w:rPr>
              <w:t>ОК</w:t>
            </w:r>
            <w:r w:rsidR="00D54F43" w:rsidRPr="00E23762">
              <w:rPr>
                <w:rFonts w:ascii="Times New Roman" w:hAnsi="Times New Roman"/>
                <w:sz w:val="24"/>
                <w:szCs w:val="24"/>
              </w:rPr>
              <w:t>Т</w:t>
            </w:r>
            <w:r w:rsidRPr="00E23762">
              <w:rPr>
                <w:rFonts w:ascii="Times New Roman" w:hAnsi="Times New Roman"/>
                <w:sz w:val="24"/>
                <w:szCs w:val="24"/>
              </w:rPr>
              <w:t>М</w:t>
            </w:r>
            <w:r w:rsidR="00D54F43" w:rsidRPr="00E23762">
              <w:rPr>
                <w:rFonts w:ascii="Times New Roman" w:hAnsi="Times New Roman"/>
                <w:sz w:val="24"/>
                <w:szCs w:val="24"/>
              </w:rPr>
              <w:t>О</w:t>
            </w:r>
          </w:p>
        </w:tc>
        <w:tc>
          <w:tcPr>
            <w:tcW w:w="11957" w:type="dxa"/>
          </w:tcPr>
          <w:p w:rsidR="00D54F43" w:rsidRPr="00E23762" w:rsidRDefault="007C021E" w:rsidP="00D64383">
            <w:pPr>
              <w:rPr>
                <w:rFonts w:ascii="Times New Roman" w:hAnsi="Times New Roman"/>
                <w:sz w:val="24"/>
                <w:szCs w:val="24"/>
              </w:rPr>
            </w:pPr>
            <w:r w:rsidRPr="00E23762">
              <w:rPr>
                <w:rFonts w:ascii="Times New Roman" w:hAnsi="Times New Roman"/>
                <w:sz w:val="24"/>
                <w:szCs w:val="24"/>
              </w:rPr>
              <w:t>60701000</w:t>
            </w:r>
          </w:p>
        </w:tc>
      </w:tr>
    </w:tbl>
    <w:p w:rsidR="002C3096" w:rsidRPr="00E23762" w:rsidRDefault="002C3096">
      <w:pPr>
        <w:rPr>
          <w:rFonts w:ascii="Times New Roman" w:hAnsi="Times New Roman"/>
          <w:sz w:val="10"/>
          <w:szCs w:val="10"/>
        </w:rPr>
      </w:pPr>
    </w:p>
    <w:p w:rsidR="00FA7FDE" w:rsidRPr="00E23762" w:rsidRDefault="00FA7FDE">
      <w:pPr>
        <w:rPr>
          <w:rFonts w:ascii="Times New Roman" w:hAnsi="Times New Roman"/>
          <w:sz w:val="10"/>
          <w:szCs w:val="10"/>
        </w:rPr>
      </w:pPr>
    </w:p>
    <w:p w:rsidR="00B55E91" w:rsidRPr="00E23762" w:rsidRDefault="00B55E91" w:rsidP="000E5535">
      <w:pPr>
        <w:pStyle w:val="normal"/>
        <w:ind w:firstLine="283"/>
        <w:contextualSpacing w:val="0"/>
        <w:jc w:val="center"/>
        <w:rPr>
          <w:rFonts w:ascii="Times New Roman" w:eastAsia="Times New Roman" w:hAnsi="Times New Roman" w:cs="Times New Roman"/>
          <w:color w:val="auto"/>
          <w:sz w:val="22"/>
          <w:szCs w:val="22"/>
        </w:rPr>
      </w:pPr>
    </w:p>
    <w:tbl>
      <w:tblPr>
        <w:tblW w:w="165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2"/>
        <w:gridCol w:w="561"/>
        <w:gridCol w:w="851"/>
        <w:gridCol w:w="1559"/>
        <w:gridCol w:w="1843"/>
        <w:gridCol w:w="709"/>
        <w:gridCol w:w="708"/>
        <w:gridCol w:w="993"/>
        <w:gridCol w:w="708"/>
        <w:gridCol w:w="851"/>
        <w:gridCol w:w="850"/>
        <w:gridCol w:w="1134"/>
        <w:gridCol w:w="1134"/>
        <w:gridCol w:w="1276"/>
        <w:gridCol w:w="992"/>
        <w:gridCol w:w="1276"/>
        <w:gridCol w:w="709"/>
      </w:tblGrid>
      <w:tr w:rsidR="00895F53" w:rsidRPr="00E23762" w:rsidTr="00A82906">
        <w:trPr>
          <w:trHeight w:val="205"/>
        </w:trPr>
        <w:tc>
          <w:tcPr>
            <w:tcW w:w="432" w:type="dxa"/>
            <w:vMerge w:val="restart"/>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Порядковый номер</w:t>
            </w:r>
          </w:p>
        </w:tc>
        <w:tc>
          <w:tcPr>
            <w:tcW w:w="561" w:type="dxa"/>
            <w:vMerge w:val="restart"/>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Код по ОКВЭД</w:t>
            </w:r>
            <w:proofErr w:type="gramStart"/>
            <w:r w:rsidRPr="00E23762">
              <w:rPr>
                <w:rFonts w:ascii="Times New Roman" w:hAnsi="Times New Roman"/>
                <w:sz w:val="18"/>
                <w:szCs w:val="18"/>
              </w:rPr>
              <w:t>2</w:t>
            </w:r>
            <w:proofErr w:type="gramEnd"/>
          </w:p>
        </w:tc>
        <w:tc>
          <w:tcPr>
            <w:tcW w:w="851" w:type="dxa"/>
            <w:vMerge w:val="restart"/>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Код по ОКПД</w:t>
            </w:r>
            <w:proofErr w:type="gramStart"/>
            <w:r w:rsidRPr="00E23762">
              <w:rPr>
                <w:rFonts w:ascii="Times New Roman" w:hAnsi="Times New Roman"/>
                <w:sz w:val="18"/>
                <w:szCs w:val="18"/>
              </w:rPr>
              <w:t>2</w:t>
            </w:r>
            <w:proofErr w:type="gramEnd"/>
          </w:p>
        </w:tc>
        <w:tc>
          <w:tcPr>
            <w:tcW w:w="10489" w:type="dxa"/>
            <w:gridSpan w:val="10"/>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Условия договора</w:t>
            </w:r>
          </w:p>
        </w:tc>
        <w:tc>
          <w:tcPr>
            <w:tcW w:w="1276"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Способ закупки</w:t>
            </w:r>
          </w:p>
        </w:tc>
        <w:tc>
          <w:tcPr>
            <w:tcW w:w="992"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Закупка</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в электронной форме</w:t>
            </w:r>
          </w:p>
        </w:tc>
        <w:tc>
          <w:tcPr>
            <w:tcW w:w="1276"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6"/>
                <w:szCs w:val="16"/>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709"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Код целевой статьи расходов, код вида расходов</w:t>
            </w:r>
          </w:p>
        </w:tc>
      </w:tr>
      <w:tr w:rsidR="00895F53" w:rsidRPr="00E23762" w:rsidTr="00EE2420">
        <w:trPr>
          <w:trHeight w:val="1049"/>
        </w:trPr>
        <w:tc>
          <w:tcPr>
            <w:tcW w:w="432" w:type="dxa"/>
            <w:vMerge/>
            <w:vAlign w:val="center"/>
          </w:tcPr>
          <w:p w:rsidR="00895F53" w:rsidRPr="00E23762" w:rsidRDefault="00895F53" w:rsidP="00A82906">
            <w:pPr>
              <w:jc w:val="center"/>
              <w:rPr>
                <w:rFonts w:ascii="Times New Roman" w:hAnsi="Times New Roman"/>
                <w:sz w:val="18"/>
                <w:szCs w:val="18"/>
              </w:rPr>
            </w:pPr>
          </w:p>
        </w:tc>
        <w:tc>
          <w:tcPr>
            <w:tcW w:w="561" w:type="dxa"/>
            <w:vMerge/>
            <w:vAlign w:val="center"/>
          </w:tcPr>
          <w:p w:rsidR="00895F53" w:rsidRPr="00E23762" w:rsidRDefault="00895F53" w:rsidP="00A82906">
            <w:pPr>
              <w:jc w:val="center"/>
              <w:rPr>
                <w:rFonts w:ascii="Times New Roman" w:hAnsi="Times New Roman"/>
                <w:sz w:val="18"/>
                <w:szCs w:val="18"/>
              </w:rPr>
            </w:pPr>
          </w:p>
        </w:tc>
        <w:tc>
          <w:tcPr>
            <w:tcW w:w="851" w:type="dxa"/>
            <w:vMerge/>
            <w:vAlign w:val="center"/>
          </w:tcPr>
          <w:p w:rsidR="00895F53" w:rsidRPr="00E23762" w:rsidRDefault="00895F53" w:rsidP="00A82906">
            <w:pPr>
              <w:jc w:val="center"/>
              <w:rPr>
                <w:rFonts w:ascii="Times New Roman" w:hAnsi="Times New Roman"/>
                <w:sz w:val="18"/>
                <w:szCs w:val="18"/>
              </w:rPr>
            </w:pPr>
          </w:p>
        </w:tc>
        <w:tc>
          <w:tcPr>
            <w:tcW w:w="1559"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Предмет договора</w:t>
            </w:r>
          </w:p>
        </w:tc>
        <w:tc>
          <w:tcPr>
            <w:tcW w:w="1843"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Минимально необходимые требования, предъявляемые</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к закупаемым товарам (работам, услугам)</w:t>
            </w:r>
          </w:p>
        </w:tc>
        <w:tc>
          <w:tcPr>
            <w:tcW w:w="1417" w:type="dxa"/>
            <w:gridSpan w:val="2"/>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Единица измерения</w:t>
            </w:r>
          </w:p>
        </w:tc>
        <w:tc>
          <w:tcPr>
            <w:tcW w:w="993"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Сведения о количестве (объеме)</w:t>
            </w:r>
          </w:p>
        </w:tc>
        <w:tc>
          <w:tcPr>
            <w:tcW w:w="1559" w:type="dxa"/>
            <w:gridSpan w:val="2"/>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Регион</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поставки</w:t>
            </w:r>
          </w:p>
          <w:p w:rsidR="00895F53" w:rsidRPr="00E23762" w:rsidRDefault="00895F53" w:rsidP="00A82906">
            <w:pPr>
              <w:jc w:val="center"/>
              <w:rPr>
                <w:rFonts w:ascii="Times New Roman" w:hAnsi="Times New Roman"/>
                <w:sz w:val="18"/>
                <w:szCs w:val="18"/>
              </w:rPr>
            </w:pPr>
            <w:proofErr w:type="gramStart"/>
            <w:r w:rsidRPr="00E23762">
              <w:rPr>
                <w:rFonts w:ascii="Times New Roman" w:hAnsi="Times New Roman"/>
                <w:sz w:val="18"/>
                <w:szCs w:val="18"/>
              </w:rPr>
              <w:t>товаров (выполнения работ,</w:t>
            </w:r>
            <w:proofErr w:type="gramEnd"/>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оказания услуг)</w:t>
            </w:r>
          </w:p>
        </w:tc>
        <w:tc>
          <w:tcPr>
            <w:tcW w:w="850" w:type="dxa"/>
            <w:vMerge w:val="restart"/>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Сведения</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о начальной (максимальной)</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цене договора</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(цене лота)</w:t>
            </w:r>
          </w:p>
        </w:tc>
        <w:tc>
          <w:tcPr>
            <w:tcW w:w="2268" w:type="dxa"/>
            <w:gridSpan w:val="2"/>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График осуществления процедур закупки</w:t>
            </w:r>
          </w:p>
        </w:tc>
        <w:tc>
          <w:tcPr>
            <w:tcW w:w="1276" w:type="dxa"/>
            <w:vMerge/>
            <w:vAlign w:val="center"/>
          </w:tcPr>
          <w:p w:rsidR="00895F53" w:rsidRPr="00E23762" w:rsidRDefault="00895F53" w:rsidP="00A82906">
            <w:pPr>
              <w:jc w:val="center"/>
              <w:rPr>
                <w:rFonts w:ascii="Times New Roman" w:hAnsi="Times New Roman"/>
                <w:sz w:val="18"/>
                <w:szCs w:val="18"/>
              </w:rPr>
            </w:pPr>
          </w:p>
        </w:tc>
        <w:tc>
          <w:tcPr>
            <w:tcW w:w="992" w:type="dxa"/>
            <w:vMerge/>
            <w:vAlign w:val="center"/>
          </w:tcPr>
          <w:p w:rsidR="00895F53" w:rsidRPr="00E23762" w:rsidRDefault="00895F53" w:rsidP="00A82906">
            <w:pPr>
              <w:jc w:val="center"/>
              <w:rPr>
                <w:rFonts w:ascii="Times New Roman" w:hAnsi="Times New Roman"/>
                <w:sz w:val="18"/>
                <w:szCs w:val="18"/>
              </w:rPr>
            </w:pPr>
          </w:p>
        </w:tc>
        <w:tc>
          <w:tcPr>
            <w:tcW w:w="1276" w:type="dxa"/>
            <w:vMerge/>
          </w:tcPr>
          <w:p w:rsidR="00895F53" w:rsidRPr="00E23762" w:rsidRDefault="00895F53" w:rsidP="00A82906">
            <w:pPr>
              <w:jc w:val="center"/>
              <w:rPr>
                <w:rFonts w:ascii="Times New Roman" w:hAnsi="Times New Roman"/>
                <w:sz w:val="18"/>
                <w:szCs w:val="18"/>
              </w:rPr>
            </w:pPr>
          </w:p>
        </w:tc>
        <w:tc>
          <w:tcPr>
            <w:tcW w:w="709" w:type="dxa"/>
            <w:vMerge/>
          </w:tcPr>
          <w:p w:rsidR="00895F53" w:rsidRPr="00E23762" w:rsidRDefault="00895F53" w:rsidP="00A82906">
            <w:pPr>
              <w:jc w:val="center"/>
              <w:rPr>
                <w:rFonts w:ascii="Times New Roman" w:hAnsi="Times New Roman"/>
                <w:sz w:val="18"/>
                <w:szCs w:val="18"/>
              </w:rPr>
            </w:pPr>
          </w:p>
        </w:tc>
      </w:tr>
      <w:tr w:rsidR="00895F53" w:rsidRPr="00E23762" w:rsidTr="00EE2420">
        <w:trPr>
          <w:cantSplit/>
          <w:trHeight w:val="1137"/>
        </w:trPr>
        <w:tc>
          <w:tcPr>
            <w:tcW w:w="432" w:type="dxa"/>
            <w:vMerge/>
            <w:vAlign w:val="center"/>
          </w:tcPr>
          <w:p w:rsidR="00895F53" w:rsidRPr="00E23762" w:rsidRDefault="00895F53" w:rsidP="00A82906">
            <w:pPr>
              <w:jc w:val="center"/>
              <w:rPr>
                <w:rFonts w:ascii="Times New Roman" w:hAnsi="Times New Roman"/>
                <w:sz w:val="18"/>
                <w:szCs w:val="18"/>
              </w:rPr>
            </w:pPr>
          </w:p>
        </w:tc>
        <w:tc>
          <w:tcPr>
            <w:tcW w:w="561" w:type="dxa"/>
            <w:vMerge/>
            <w:vAlign w:val="center"/>
          </w:tcPr>
          <w:p w:rsidR="00895F53" w:rsidRPr="00E23762" w:rsidRDefault="00895F53" w:rsidP="00A82906">
            <w:pPr>
              <w:jc w:val="center"/>
              <w:rPr>
                <w:rFonts w:ascii="Times New Roman" w:hAnsi="Times New Roman"/>
                <w:sz w:val="18"/>
                <w:szCs w:val="18"/>
              </w:rPr>
            </w:pPr>
          </w:p>
        </w:tc>
        <w:tc>
          <w:tcPr>
            <w:tcW w:w="851" w:type="dxa"/>
            <w:vMerge/>
            <w:vAlign w:val="center"/>
          </w:tcPr>
          <w:p w:rsidR="00895F53" w:rsidRPr="00E23762" w:rsidRDefault="00895F53" w:rsidP="00A82906">
            <w:pPr>
              <w:jc w:val="center"/>
              <w:rPr>
                <w:rFonts w:ascii="Times New Roman" w:hAnsi="Times New Roman"/>
                <w:sz w:val="18"/>
                <w:szCs w:val="18"/>
              </w:rPr>
            </w:pPr>
          </w:p>
        </w:tc>
        <w:tc>
          <w:tcPr>
            <w:tcW w:w="1559" w:type="dxa"/>
            <w:vMerge/>
            <w:vAlign w:val="center"/>
          </w:tcPr>
          <w:p w:rsidR="00895F53" w:rsidRPr="00E23762" w:rsidRDefault="00895F53" w:rsidP="00A82906">
            <w:pPr>
              <w:jc w:val="center"/>
              <w:rPr>
                <w:rFonts w:ascii="Times New Roman" w:hAnsi="Times New Roman"/>
                <w:sz w:val="18"/>
                <w:szCs w:val="18"/>
              </w:rPr>
            </w:pPr>
          </w:p>
        </w:tc>
        <w:tc>
          <w:tcPr>
            <w:tcW w:w="1843" w:type="dxa"/>
            <w:vMerge/>
            <w:vAlign w:val="center"/>
          </w:tcPr>
          <w:p w:rsidR="00895F53" w:rsidRPr="00E23762" w:rsidRDefault="00895F53" w:rsidP="00A82906">
            <w:pPr>
              <w:jc w:val="center"/>
              <w:rPr>
                <w:rFonts w:ascii="Times New Roman" w:hAnsi="Times New Roman"/>
                <w:sz w:val="18"/>
                <w:szCs w:val="18"/>
              </w:rPr>
            </w:pPr>
          </w:p>
        </w:tc>
        <w:tc>
          <w:tcPr>
            <w:tcW w:w="709" w:type="dxa"/>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Код по ОКЕИ</w:t>
            </w:r>
          </w:p>
        </w:tc>
        <w:tc>
          <w:tcPr>
            <w:tcW w:w="708" w:type="dxa"/>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993" w:type="dxa"/>
            <w:vMerge/>
            <w:vAlign w:val="center"/>
          </w:tcPr>
          <w:p w:rsidR="00895F53" w:rsidRPr="00E23762" w:rsidRDefault="00895F53" w:rsidP="00A82906">
            <w:pPr>
              <w:jc w:val="center"/>
              <w:rPr>
                <w:rFonts w:ascii="Times New Roman" w:hAnsi="Times New Roman"/>
                <w:sz w:val="18"/>
                <w:szCs w:val="18"/>
              </w:rPr>
            </w:pPr>
          </w:p>
        </w:tc>
        <w:tc>
          <w:tcPr>
            <w:tcW w:w="708" w:type="dxa"/>
            <w:textDirection w:val="btLr"/>
            <w:vAlign w:val="center"/>
          </w:tcPr>
          <w:p w:rsidR="00895F53" w:rsidRPr="00E23762" w:rsidRDefault="00895F53" w:rsidP="006961C4">
            <w:pPr>
              <w:ind w:left="113" w:right="113"/>
              <w:jc w:val="center"/>
              <w:rPr>
                <w:rFonts w:ascii="Times New Roman" w:hAnsi="Times New Roman"/>
                <w:sz w:val="18"/>
                <w:szCs w:val="18"/>
              </w:rPr>
            </w:pPr>
            <w:r w:rsidRPr="00E23762">
              <w:rPr>
                <w:rFonts w:ascii="Times New Roman" w:hAnsi="Times New Roman"/>
                <w:sz w:val="18"/>
                <w:szCs w:val="18"/>
              </w:rPr>
              <w:t>Код по ОК</w:t>
            </w:r>
            <w:r w:rsidR="006961C4" w:rsidRPr="00E23762">
              <w:rPr>
                <w:rFonts w:ascii="Times New Roman" w:hAnsi="Times New Roman"/>
                <w:sz w:val="18"/>
                <w:szCs w:val="18"/>
              </w:rPr>
              <w:t>АТ</w:t>
            </w:r>
            <w:r w:rsidRPr="00E23762">
              <w:rPr>
                <w:rFonts w:ascii="Times New Roman" w:hAnsi="Times New Roman"/>
                <w:sz w:val="18"/>
                <w:szCs w:val="18"/>
              </w:rPr>
              <w:t>О</w:t>
            </w:r>
          </w:p>
        </w:tc>
        <w:tc>
          <w:tcPr>
            <w:tcW w:w="851" w:type="dxa"/>
            <w:textDirection w:val="btLr"/>
            <w:vAlign w:val="center"/>
          </w:tcPr>
          <w:p w:rsidR="00895F53" w:rsidRPr="00E23762" w:rsidRDefault="00895F53"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850" w:type="dxa"/>
            <w:vMerge/>
            <w:vAlign w:val="center"/>
          </w:tcPr>
          <w:p w:rsidR="00895F53" w:rsidRPr="00E23762" w:rsidRDefault="00895F53" w:rsidP="00A82906">
            <w:pPr>
              <w:jc w:val="center"/>
              <w:rPr>
                <w:rFonts w:ascii="Times New Roman" w:hAnsi="Times New Roman"/>
                <w:sz w:val="18"/>
                <w:szCs w:val="18"/>
              </w:rPr>
            </w:pP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Планируемая дата или период размещения извещения</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о закупке</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Срок исполнения договора</w:t>
            </w:r>
          </w:p>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276" w:type="dxa"/>
            <w:vMerge/>
            <w:vAlign w:val="center"/>
          </w:tcPr>
          <w:p w:rsidR="00895F53" w:rsidRPr="00E23762" w:rsidRDefault="00895F53" w:rsidP="00A82906">
            <w:pPr>
              <w:jc w:val="center"/>
              <w:rPr>
                <w:rFonts w:ascii="Times New Roman" w:hAnsi="Times New Roman"/>
                <w:sz w:val="18"/>
                <w:szCs w:val="18"/>
              </w:rPr>
            </w:pPr>
          </w:p>
        </w:tc>
        <w:tc>
          <w:tcPr>
            <w:tcW w:w="992"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да/нет</w:t>
            </w:r>
          </w:p>
        </w:tc>
        <w:tc>
          <w:tcPr>
            <w:tcW w:w="1276" w:type="dxa"/>
            <w:vMerge/>
          </w:tcPr>
          <w:p w:rsidR="00895F53" w:rsidRPr="00E23762" w:rsidRDefault="00895F53" w:rsidP="00A82906">
            <w:pPr>
              <w:jc w:val="center"/>
              <w:rPr>
                <w:rFonts w:ascii="Times New Roman" w:hAnsi="Times New Roman"/>
                <w:sz w:val="18"/>
                <w:szCs w:val="18"/>
              </w:rPr>
            </w:pPr>
          </w:p>
        </w:tc>
        <w:tc>
          <w:tcPr>
            <w:tcW w:w="709" w:type="dxa"/>
            <w:vMerge/>
          </w:tcPr>
          <w:p w:rsidR="00895F53" w:rsidRPr="00E23762" w:rsidRDefault="00895F53" w:rsidP="00A82906">
            <w:pPr>
              <w:jc w:val="center"/>
              <w:rPr>
                <w:rFonts w:ascii="Times New Roman" w:hAnsi="Times New Roman"/>
                <w:sz w:val="18"/>
                <w:szCs w:val="18"/>
              </w:rPr>
            </w:pPr>
          </w:p>
        </w:tc>
      </w:tr>
      <w:tr w:rsidR="00895F53" w:rsidRPr="00E23762" w:rsidTr="00EE2420">
        <w:trPr>
          <w:trHeight w:val="205"/>
        </w:trPr>
        <w:tc>
          <w:tcPr>
            <w:tcW w:w="432"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w:t>
            </w:r>
          </w:p>
        </w:tc>
        <w:tc>
          <w:tcPr>
            <w:tcW w:w="561"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2</w:t>
            </w:r>
          </w:p>
        </w:tc>
        <w:tc>
          <w:tcPr>
            <w:tcW w:w="851"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3</w:t>
            </w:r>
          </w:p>
        </w:tc>
        <w:tc>
          <w:tcPr>
            <w:tcW w:w="1559"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4</w:t>
            </w:r>
          </w:p>
        </w:tc>
        <w:tc>
          <w:tcPr>
            <w:tcW w:w="1843"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5</w:t>
            </w:r>
          </w:p>
        </w:tc>
        <w:tc>
          <w:tcPr>
            <w:tcW w:w="709"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6</w:t>
            </w:r>
          </w:p>
        </w:tc>
        <w:tc>
          <w:tcPr>
            <w:tcW w:w="708"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7</w:t>
            </w:r>
          </w:p>
        </w:tc>
        <w:tc>
          <w:tcPr>
            <w:tcW w:w="993"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8</w:t>
            </w:r>
          </w:p>
        </w:tc>
        <w:tc>
          <w:tcPr>
            <w:tcW w:w="708"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9</w:t>
            </w:r>
          </w:p>
        </w:tc>
        <w:tc>
          <w:tcPr>
            <w:tcW w:w="851"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10</w:t>
            </w:r>
          </w:p>
        </w:tc>
        <w:tc>
          <w:tcPr>
            <w:tcW w:w="850"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11</w:t>
            </w: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12</w:t>
            </w:r>
          </w:p>
        </w:tc>
        <w:tc>
          <w:tcPr>
            <w:tcW w:w="1134"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13</w:t>
            </w:r>
          </w:p>
        </w:tc>
        <w:tc>
          <w:tcPr>
            <w:tcW w:w="1276"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14</w:t>
            </w:r>
          </w:p>
        </w:tc>
        <w:tc>
          <w:tcPr>
            <w:tcW w:w="992" w:type="dxa"/>
            <w:vAlign w:val="center"/>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15</w:t>
            </w:r>
          </w:p>
        </w:tc>
        <w:tc>
          <w:tcPr>
            <w:tcW w:w="1276" w:type="dxa"/>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16</w:t>
            </w:r>
          </w:p>
        </w:tc>
        <w:tc>
          <w:tcPr>
            <w:tcW w:w="709" w:type="dxa"/>
          </w:tcPr>
          <w:p w:rsidR="00895F53" w:rsidRPr="00E23762" w:rsidRDefault="00895F53" w:rsidP="00A82906">
            <w:pPr>
              <w:jc w:val="center"/>
              <w:rPr>
                <w:rFonts w:ascii="Times New Roman" w:hAnsi="Times New Roman"/>
                <w:sz w:val="18"/>
                <w:szCs w:val="18"/>
              </w:rPr>
            </w:pPr>
            <w:r w:rsidRPr="00E23762">
              <w:rPr>
                <w:rFonts w:ascii="Times New Roman" w:hAnsi="Times New Roman"/>
                <w:sz w:val="18"/>
                <w:szCs w:val="18"/>
              </w:rPr>
              <w:t>17</w:t>
            </w:r>
          </w:p>
        </w:tc>
      </w:tr>
      <w:tr w:rsidR="00895F53" w:rsidRPr="00E23762" w:rsidTr="00A82906">
        <w:trPr>
          <w:trHeight w:val="205"/>
        </w:trPr>
        <w:tc>
          <w:tcPr>
            <w:tcW w:w="16586" w:type="dxa"/>
            <w:gridSpan w:val="17"/>
            <w:vAlign w:val="center"/>
          </w:tcPr>
          <w:p w:rsidR="00895F53" w:rsidRPr="00E23762" w:rsidRDefault="00895F53" w:rsidP="00FD12FD">
            <w:pPr>
              <w:jc w:val="center"/>
              <w:rPr>
                <w:rFonts w:ascii="Times New Roman" w:hAnsi="Times New Roman"/>
                <w:b/>
                <w:sz w:val="18"/>
                <w:szCs w:val="18"/>
                <w:lang w:val="en-US"/>
              </w:rPr>
            </w:pPr>
            <w:proofErr w:type="spellStart"/>
            <w:r w:rsidRPr="00E23762">
              <w:rPr>
                <w:rFonts w:ascii="Times New Roman" w:hAnsi="Times New Roman"/>
                <w:b/>
                <w:sz w:val="18"/>
                <w:szCs w:val="18"/>
                <w:lang w:val="en-US"/>
              </w:rPr>
              <w:t>Переходя</w:t>
            </w:r>
            <w:r w:rsidRPr="00E23762">
              <w:rPr>
                <w:rFonts w:ascii="Times New Roman" w:hAnsi="Times New Roman"/>
                <w:b/>
                <w:sz w:val="18"/>
                <w:szCs w:val="18"/>
              </w:rPr>
              <w:t>щ</w:t>
            </w:r>
            <w:r w:rsidRPr="00E23762">
              <w:rPr>
                <w:rFonts w:ascii="Times New Roman" w:hAnsi="Times New Roman"/>
                <w:b/>
                <w:sz w:val="18"/>
                <w:szCs w:val="18"/>
                <w:lang w:val="en-US"/>
              </w:rPr>
              <w:t>ие</w:t>
            </w:r>
            <w:proofErr w:type="spellEnd"/>
            <w:r w:rsidRPr="00E23762">
              <w:rPr>
                <w:rFonts w:ascii="Times New Roman" w:hAnsi="Times New Roman"/>
                <w:b/>
                <w:sz w:val="18"/>
                <w:szCs w:val="18"/>
                <w:lang w:val="en-US"/>
              </w:rPr>
              <w:t xml:space="preserve"> </w:t>
            </w:r>
            <w:proofErr w:type="spellStart"/>
            <w:r w:rsidRPr="00E23762">
              <w:rPr>
                <w:rFonts w:ascii="Times New Roman" w:hAnsi="Times New Roman"/>
                <w:b/>
                <w:sz w:val="18"/>
                <w:szCs w:val="18"/>
                <w:lang w:val="en-US"/>
              </w:rPr>
              <w:t>позиции</w:t>
            </w:r>
            <w:proofErr w:type="spellEnd"/>
            <w:r w:rsidRPr="00E23762">
              <w:rPr>
                <w:rFonts w:ascii="Times New Roman" w:hAnsi="Times New Roman"/>
                <w:b/>
                <w:sz w:val="18"/>
                <w:szCs w:val="18"/>
              </w:rPr>
              <w:t xml:space="preserve"> с 202</w:t>
            </w:r>
            <w:r w:rsidR="00FD12FD">
              <w:rPr>
                <w:rFonts w:ascii="Times New Roman" w:hAnsi="Times New Roman"/>
                <w:b/>
                <w:sz w:val="18"/>
                <w:szCs w:val="18"/>
              </w:rPr>
              <w:t>5</w:t>
            </w:r>
            <w:r w:rsidRPr="00E23762">
              <w:rPr>
                <w:rFonts w:ascii="Times New Roman" w:hAnsi="Times New Roman"/>
                <w:b/>
                <w:sz w:val="18"/>
                <w:szCs w:val="18"/>
              </w:rPr>
              <w:t xml:space="preserve"> г.</w:t>
            </w: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68.32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68.32.11.120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управлению, содержанию и текущему ремонту общего имущества в многоквартирном доме Темрюкский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управлению, содержанию и текущему ремонту общего имущества в многоквартирном доме Темрюкский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260 000.00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8326BE" w:rsidP="005F19EB">
            <w:pPr>
              <w:jc w:val="center"/>
              <w:rPr>
                <w:rFonts w:ascii="Times New Roman" w:eastAsia="Times New Roman" w:hAnsi="Times New Roman"/>
                <w:sz w:val="18"/>
                <w:szCs w:val="18"/>
                <w:lang w:eastAsia="ru-RU"/>
              </w:rPr>
            </w:pPr>
            <w:r w:rsidRPr="00741132">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5C513F" w:rsidRPr="00E23762" w:rsidTr="005C513F">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65.12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65.12.29.000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страхованию служебных автомобилей Учреждения (КАСКО)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страхованию служебных автомобилей Учреждения (КАСКО)</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225 257.50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C513F">
            <w:pPr>
              <w:jc w:val="center"/>
            </w:pPr>
            <w:r w:rsidRPr="00783BC1">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r>
      <w:tr w:rsidR="005C513F" w:rsidRPr="00E23762" w:rsidTr="005C513F">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19.20.21.120</w:t>
            </w:r>
          </w:p>
          <w:p w:rsidR="005C513F"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19.20.21.135</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19.20.21.300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Ейского, Кавказского и Темрюкского филиалов 1-е полугодие 2026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Ейского, Кавказского и Темрюкского филиалов 1-е полугодие 2026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Литр; кубический дециметр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1 800.00</w:t>
            </w:r>
          </w:p>
          <w:p w:rsidR="005C513F"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24 500.00</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11 100.00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2 735 259.00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10.2025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Default="005C513F" w:rsidP="005C513F">
            <w:pPr>
              <w:jc w:val="center"/>
            </w:pPr>
            <w:r w:rsidRPr="00783BC1">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C513F" w:rsidRPr="005F19EB" w:rsidRDefault="005C513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5C513F" w:rsidRPr="005F19EB" w:rsidRDefault="005C513F" w:rsidP="005F19EB">
            <w:pPr>
              <w:ind w:left="113" w:right="113"/>
              <w:jc w:val="center"/>
              <w:rPr>
                <w:rFonts w:ascii="Times New Roman" w:eastAsia="Times New Roman" w:hAnsi="Times New Roman"/>
                <w:sz w:val="18"/>
                <w:szCs w:val="18"/>
                <w:lang w:eastAsia="ru-RU"/>
              </w:rPr>
            </w:pP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61.90.10.140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предоставлению доступа к сети </w:t>
            </w:r>
            <w:proofErr w:type="spellStart"/>
            <w:r w:rsidRPr="005F19EB">
              <w:rPr>
                <w:rFonts w:ascii="Times New Roman" w:eastAsia="Times New Roman" w:hAnsi="Times New Roman"/>
                <w:sz w:val="18"/>
                <w:szCs w:val="18"/>
                <w:lang w:eastAsia="ru-RU"/>
              </w:rPr>
              <w:t>Internet</w:t>
            </w:r>
            <w:proofErr w:type="spellEnd"/>
            <w:r w:rsidRPr="005F19EB">
              <w:rPr>
                <w:rFonts w:ascii="Times New Roman" w:eastAsia="Times New Roman" w:hAnsi="Times New Roman"/>
                <w:sz w:val="18"/>
                <w:szCs w:val="18"/>
                <w:lang w:eastAsia="ru-RU"/>
              </w:rPr>
              <w:t xml:space="preserve"> Темрюкский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предоставлению доступа к сети </w:t>
            </w:r>
            <w:proofErr w:type="spellStart"/>
            <w:r w:rsidRPr="005F19EB">
              <w:rPr>
                <w:rFonts w:ascii="Times New Roman" w:eastAsia="Times New Roman" w:hAnsi="Times New Roman"/>
                <w:sz w:val="18"/>
                <w:szCs w:val="18"/>
                <w:lang w:eastAsia="ru-RU"/>
              </w:rPr>
              <w:t>Internet</w:t>
            </w:r>
            <w:proofErr w:type="spellEnd"/>
            <w:r w:rsidRPr="005F19EB">
              <w:rPr>
                <w:rFonts w:ascii="Times New Roman" w:eastAsia="Times New Roman" w:hAnsi="Times New Roman"/>
                <w:sz w:val="18"/>
                <w:szCs w:val="18"/>
                <w:lang w:eastAsia="ru-RU"/>
              </w:rPr>
              <w:t xml:space="preserve"> Темрюкский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180 000.00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8326BE" w:rsidP="005F19EB">
            <w:pPr>
              <w:jc w:val="center"/>
              <w:rPr>
                <w:rFonts w:ascii="Times New Roman" w:eastAsia="Times New Roman" w:hAnsi="Times New Roman"/>
                <w:sz w:val="18"/>
                <w:szCs w:val="18"/>
                <w:lang w:eastAsia="ru-RU"/>
              </w:rPr>
            </w:pPr>
            <w:r w:rsidRPr="00741132">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19.20.21.135</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19.20.21.300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Администрации, СКМП, Азовского и Таганрогского филиалов 1-е полугодие 2026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автомобильного топлива для нужд Администрации, СКМП, Азовского и Таганрогского филиалов 1-е полугодие 2026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Литр; кубический дециметр</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25 000.00</w:t>
            </w:r>
          </w:p>
          <w:p w:rsidR="005C513F" w:rsidRPr="005F19EB" w:rsidRDefault="005C513F" w:rsidP="005F19EB">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6 900.00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2 286 297.50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5C513F" w:rsidP="005F19EB">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47102F" w:rsidRPr="00E23762" w:rsidTr="005F19EB">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обеспечению работы в единой отраслевой системе электронного документооборота в рамках абонентского обслуживания </w:t>
            </w:r>
            <w:r w:rsidRPr="005F19EB">
              <w:rPr>
                <w:rFonts w:ascii="Times New Roman" w:eastAsia="Times New Roman" w:hAnsi="Times New Roman"/>
                <w:sz w:val="18"/>
                <w:szCs w:val="18"/>
                <w:lang w:eastAsia="ru-RU"/>
              </w:rPr>
              <w:lastRenderedPageBreak/>
              <w:t>(ЕОСЭД)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Оказание услуг по обеспечению работы в единой отраслевой системе электронного документооборота в рамках абонентского обслуживания (ЕОСЭД)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Квартал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324 048.56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8326BE" w:rsidP="005F19EB">
            <w:pPr>
              <w:jc w:val="center"/>
              <w:rPr>
                <w:rFonts w:ascii="Times New Roman" w:eastAsia="Times New Roman" w:hAnsi="Times New Roman"/>
                <w:sz w:val="18"/>
                <w:szCs w:val="18"/>
                <w:lang w:eastAsia="ru-RU"/>
              </w:rPr>
            </w:pPr>
            <w:r w:rsidRPr="00741132">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7102F" w:rsidRPr="005F19EB" w:rsidRDefault="0047102F"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7102F" w:rsidRPr="005F19EB" w:rsidRDefault="0047102F"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402"/>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19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61.10.11.110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(Ейский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(Ейский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15.00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180 000.00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Темрюкского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303 108.80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425"/>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Темрюкского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850 000.00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27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80.20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техническому обслуживанию и профилактике средств пожарной сигнализации Ейского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техническому обслуживанию и профилактике средств пожарной сигнализации Ейского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33 600.00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228"/>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28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проведению </w:t>
            </w:r>
            <w:proofErr w:type="spellStart"/>
            <w:r w:rsidRPr="005F19EB">
              <w:rPr>
                <w:rFonts w:ascii="Times New Roman" w:eastAsia="Times New Roman" w:hAnsi="Times New Roman"/>
                <w:sz w:val="18"/>
                <w:szCs w:val="18"/>
                <w:lang w:eastAsia="ru-RU"/>
              </w:rPr>
              <w:t>предрейсового</w:t>
            </w:r>
            <w:proofErr w:type="spellEnd"/>
            <w:r w:rsidRPr="005F19EB">
              <w:rPr>
                <w:rFonts w:ascii="Times New Roman" w:eastAsia="Times New Roman" w:hAnsi="Times New Roman"/>
                <w:sz w:val="18"/>
                <w:szCs w:val="18"/>
                <w:lang w:eastAsia="ru-RU"/>
              </w:rPr>
              <w:t xml:space="preserve"> технического контроля транспортных средств категории «B/М</w:t>
            </w:r>
            <w:proofErr w:type="gramStart"/>
            <w:r w:rsidRPr="005F19EB">
              <w:rPr>
                <w:rFonts w:ascii="Times New Roman" w:eastAsia="Times New Roman" w:hAnsi="Times New Roman"/>
                <w:sz w:val="18"/>
                <w:szCs w:val="18"/>
                <w:lang w:eastAsia="ru-RU"/>
              </w:rPr>
              <w:t>1</w:t>
            </w:r>
            <w:proofErr w:type="gramEnd"/>
            <w:r w:rsidRPr="005F19EB">
              <w:rPr>
                <w:rFonts w:ascii="Times New Roman" w:eastAsia="Times New Roman" w:hAnsi="Times New Roman"/>
                <w:sz w:val="18"/>
                <w:szCs w:val="18"/>
                <w:lang w:eastAsia="ru-RU"/>
              </w:rPr>
              <w:t>» Администрации и СКМП Ростов-на-Дону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Оказание услуг по проведению </w:t>
            </w:r>
            <w:proofErr w:type="spellStart"/>
            <w:r w:rsidRPr="005F19EB">
              <w:rPr>
                <w:rFonts w:ascii="Times New Roman" w:eastAsia="Times New Roman" w:hAnsi="Times New Roman"/>
                <w:sz w:val="18"/>
                <w:szCs w:val="18"/>
                <w:lang w:eastAsia="ru-RU"/>
              </w:rPr>
              <w:t>предрейсового</w:t>
            </w:r>
            <w:proofErr w:type="spellEnd"/>
            <w:r w:rsidRPr="005F19EB">
              <w:rPr>
                <w:rFonts w:ascii="Times New Roman" w:eastAsia="Times New Roman" w:hAnsi="Times New Roman"/>
                <w:sz w:val="18"/>
                <w:szCs w:val="18"/>
                <w:lang w:eastAsia="ru-RU"/>
              </w:rPr>
              <w:t xml:space="preserve"> технического контроля транспортных средств категории «B/М</w:t>
            </w:r>
            <w:proofErr w:type="gramStart"/>
            <w:r w:rsidRPr="005F19EB">
              <w:rPr>
                <w:rFonts w:ascii="Times New Roman" w:eastAsia="Times New Roman" w:hAnsi="Times New Roman"/>
                <w:sz w:val="18"/>
                <w:szCs w:val="18"/>
                <w:lang w:eastAsia="ru-RU"/>
              </w:rPr>
              <w:t>1</w:t>
            </w:r>
            <w:proofErr w:type="gramEnd"/>
            <w:r w:rsidRPr="005F19EB">
              <w:rPr>
                <w:rFonts w:ascii="Times New Roman" w:eastAsia="Times New Roman" w:hAnsi="Times New Roman"/>
                <w:sz w:val="18"/>
                <w:szCs w:val="18"/>
                <w:lang w:eastAsia="ru-RU"/>
              </w:rPr>
              <w:t>» Администрации и СКМП Ростов-на-Дону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33 000.00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8147CF">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33</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71.12.39.110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предоставлению специализированной гидрометеорологической информации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предоставлению специализированной гидрометеорологической информации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285 376.00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61.10.11.110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(Темрюкский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связи (Темрюкский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180 000.00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08.2026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Таганрогского филиала ФГБУ «АМП Азовского моря»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для нужд Таганрогского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4 000 000.00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lastRenderedPageBreak/>
              <w:t>41</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36.00.20.130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водоснабжению и водоотведению административного здания Таганрогского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Оказание услуг по водоснабжению и водоотведению административного здания Таганрогского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250 000.00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42</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35.11.10.115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(Ейский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электрической энергии (Ейский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800 000.00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43</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77.39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77.39.19.129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Аренда движимого имущества «Административно-бытовой модуль ОФ» для нужд Темрюкского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Аренда движимого имущества «Административно-бытовой модуль ОФ» для нужд Темрюкского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297 000.00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07.2025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E11C91">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46</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35.30.11.120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Азовского филиала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тепловой энергии и теплоносителей для нужд 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450 000.00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8326BE" w:rsidRPr="00E23762" w:rsidTr="008326BE">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47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06.20.10.110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газа для Таганрогского филиала в 2026 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Поставка газа для Таганрогского филиала в 2026 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Невозможно определить количеств</w:t>
            </w:r>
            <w:proofErr w:type="gramStart"/>
            <w:r w:rsidRPr="005F19EB">
              <w:rPr>
                <w:rFonts w:ascii="Times New Roman" w:eastAsia="Times New Roman" w:hAnsi="Times New Roman"/>
                <w:sz w:val="18"/>
                <w:szCs w:val="18"/>
                <w:lang w:eastAsia="ru-RU"/>
              </w:rPr>
              <w:t>о(</w:t>
            </w:r>
            <w:proofErr w:type="gramEnd"/>
            <w:r w:rsidRPr="005F19EB">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Ростовская </w:t>
            </w:r>
            <w:proofErr w:type="spellStart"/>
            <w:proofErr w:type="gramStart"/>
            <w:r w:rsidRPr="005F19EB">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 xml:space="preserve">288 752.10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Default="008326BE" w:rsidP="008326BE">
            <w:pPr>
              <w:jc w:val="cente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26BE" w:rsidRPr="005F19EB" w:rsidRDefault="008326BE" w:rsidP="005F19EB">
            <w:pPr>
              <w:jc w:val="center"/>
              <w:rPr>
                <w:rFonts w:ascii="Times New Roman" w:eastAsia="Times New Roman" w:hAnsi="Times New Roman"/>
                <w:sz w:val="18"/>
                <w:szCs w:val="18"/>
                <w:lang w:eastAsia="ru-RU"/>
              </w:rPr>
            </w:pPr>
            <w:r w:rsidRPr="005F19EB">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8326BE" w:rsidRPr="005F19EB" w:rsidRDefault="008326BE" w:rsidP="005F19EB">
            <w:pPr>
              <w:ind w:left="113" w:right="113"/>
              <w:jc w:val="center"/>
              <w:rPr>
                <w:rFonts w:ascii="Times New Roman" w:eastAsia="Times New Roman" w:hAnsi="Times New Roman"/>
                <w:sz w:val="18"/>
                <w:szCs w:val="18"/>
                <w:lang w:eastAsia="ru-RU"/>
              </w:rPr>
            </w:pPr>
          </w:p>
        </w:tc>
      </w:tr>
      <w:tr w:rsidR="004C5EC9"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6A4E90" w:rsidP="006A4E90">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5</w:t>
            </w:r>
            <w:r w:rsidR="004C5EC9" w:rsidRPr="006A4E90">
              <w:rPr>
                <w:rFonts w:ascii="Times New Roman" w:eastAsia="Times New Roman" w:hAnsi="Times New Roman"/>
                <w:sz w:val="18"/>
                <w:szCs w:val="18"/>
                <w:lang w:eastAsia="ru-RU"/>
              </w:rPr>
              <w:t>4</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58.14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58.14.19.000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подписке и доставке периодических изданий - журнал «Морские порты» на 2026 год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подписке и доставке периодических изданий - журнал «Морские порты» на 2026 год</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Условная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proofErr w:type="gramStart"/>
            <w:r w:rsidRPr="006A4E90">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104 544.00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08.2025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6A4E90" w:rsidP="006A4E90">
            <w:pPr>
              <w:jc w:val="center"/>
              <w:rPr>
                <w:rFonts w:ascii="Times New Roman" w:eastAsia="Times New Roman" w:hAnsi="Times New Roman"/>
                <w:sz w:val="18"/>
                <w:szCs w:val="18"/>
                <w:lang w:eastAsia="ru-RU"/>
              </w:rP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r>
      <w:tr w:rsidR="004C5EC9"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55</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65.1</w:t>
            </w:r>
            <w:r w:rsidRPr="006A4E90">
              <w:rPr>
                <w:rFonts w:ascii="Times New Roman" w:eastAsia="Times New Roman" w:hAnsi="Times New Roman"/>
                <w:sz w:val="18"/>
                <w:szCs w:val="18"/>
                <w:lang w:eastAsia="ru-RU"/>
              </w:rPr>
              <w:lastRenderedPageBreak/>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65.12.29</w:t>
            </w:r>
            <w:r w:rsidRPr="006A4E90">
              <w:rPr>
                <w:rFonts w:ascii="Times New Roman" w:eastAsia="Times New Roman" w:hAnsi="Times New Roman"/>
                <w:sz w:val="18"/>
                <w:szCs w:val="18"/>
                <w:lang w:eastAsia="ru-RU"/>
              </w:rPr>
              <w:lastRenderedPageBreak/>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 xml:space="preserve">Оказание услуг </w:t>
            </w:r>
            <w:r w:rsidRPr="006A4E90">
              <w:rPr>
                <w:rFonts w:ascii="Times New Roman" w:eastAsia="Times New Roman" w:hAnsi="Times New Roman"/>
                <w:sz w:val="18"/>
                <w:szCs w:val="18"/>
                <w:lang w:eastAsia="ru-RU"/>
              </w:rPr>
              <w:lastRenderedPageBreak/>
              <w:t>по страхованию служебных автомобилей Учреждения (КАСКО) на 2025-2026 г.г.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 xml:space="preserve">Оказание услуг по </w:t>
            </w:r>
            <w:r w:rsidRPr="006A4E90">
              <w:rPr>
                <w:rFonts w:ascii="Times New Roman" w:eastAsia="Times New Roman" w:hAnsi="Times New Roman"/>
                <w:sz w:val="18"/>
                <w:szCs w:val="18"/>
                <w:lang w:eastAsia="ru-RU"/>
              </w:rPr>
              <w:lastRenderedPageBreak/>
              <w:t>страхованию служебных автомобилей Учреждения (КАСКО) на 2025-2026 г.г.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Услов</w:t>
            </w:r>
            <w:r w:rsidRPr="006A4E90">
              <w:rPr>
                <w:rFonts w:ascii="Times New Roman" w:eastAsia="Times New Roman" w:hAnsi="Times New Roman"/>
                <w:sz w:val="18"/>
                <w:szCs w:val="18"/>
                <w:lang w:eastAsia="ru-RU"/>
              </w:rPr>
              <w:lastRenderedPageBreak/>
              <w:t>ная единица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5.00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w:t>
            </w:r>
            <w:r w:rsidRPr="006A4E90">
              <w:rPr>
                <w:rFonts w:ascii="Times New Roman" w:eastAsia="Times New Roman" w:hAnsi="Times New Roman"/>
                <w:sz w:val="18"/>
                <w:szCs w:val="18"/>
                <w:lang w:eastAsia="ru-RU"/>
              </w:rPr>
              <w:lastRenderedPageBreak/>
              <w:t>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Ростовс</w:t>
            </w:r>
            <w:r w:rsidRPr="006A4E90">
              <w:rPr>
                <w:rFonts w:ascii="Times New Roman" w:eastAsia="Times New Roman" w:hAnsi="Times New Roman"/>
                <w:sz w:val="18"/>
                <w:szCs w:val="18"/>
                <w:lang w:eastAsia="ru-RU"/>
              </w:rPr>
              <w:lastRenderedPageBreak/>
              <w:t xml:space="preserve">кая </w:t>
            </w:r>
            <w:proofErr w:type="spellStart"/>
            <w:proofErr w:type="gramStart"/>
            <w:r w:rsidRPr="006A4E90">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 xml:space="preserve">395 </w:t>
            </w:r>
            <w:r w:rsidRPr="006A4E90">
              <w:rPr>
                <w:rFonts w:ascii="Times New Roman" w:eastAsia="Times New Roman" w:hAnsi="Times New Roman"/>
                <w:sz w:val="18"/>
                <w:szCs w:val="18"/>
                <w:lang w:eastAsia="ru-RU"/>
              </w:rPr>
              <w:lastRenderedPageBreak/>
              <w:t xml:space="preserve">252.43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08.2025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10.2026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6A4E90" w:rsidP="006A4E90">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 xml:space="preserve">Запрос </w:t>
            </w:r>
            <w:r w:rsidRPr="00E23762">
              <w:rPr>
                <w:rFonts w:ascii="Times New Roman" w:eastAsia="Times New Roman" w:hAnsi="Times New Roman"/>
                <w:sz w:val="18"/>
                <w:szCs w:val="18"/>
                <w:lang w:eastAsia="ru-RU"/>
              </w:rPr>
              <w:lastRenderedPageBreak/>
              <w:t>котировок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5EC9" w:rsidRPr="006A4E90" w:rsidRDefault="004C5EC9"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Да</w:t>
            </w:r>
          </w:p>
        </w:tc>
        <w:tc>
          <w:tcPr>
            <w:tcW w:w="1276"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4C5EC9" w:rsidRPr="005F19EB" w:rsidRDefault="004C5EC9"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57</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68.32.1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68.32.12.000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Оказания услуг по содержанию общего имущества собственников нежилого здания (Азовский филиал)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Оказания услуг по содержанию общего имущества собственников нежилого здания (Азовский филиал)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proofErr w:type="gramStart"/>
            <w:r w:rsidRPr="006A4E90">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175 504.18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06.2025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1A3490">
              <w:rPr>
                <w:rFonts w:ascii="Times New Roman" w:eastAsia="Times New Roman" w:hAnsi="Times New Roman"/>
                <w:sz w:val="18"/>
                <w:szCs w:val="18"/>
                <w:lang w:eastAsia="ru-RU"/>
              </w:rPr>
              <w:t>Единственный поставщик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58</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Таганрог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Таганрог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proofErr w:type="gramStart"/>
            <w:r w:rsidRPr="006A4E90">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11 066 671.00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480B58">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59</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w:t>
            </w:r>
            <w:r w:rsidRPr="006A4E90">
              <w:rPr>
                <w:rFonts w:ascii="Times New Roman" w:eastAsia="Times New Roman" w:hAnsi="Times New Roman"/>
                <w:sz w:val="18"/>
                <w:szCs w:val="18"/>
                <w:lang w:eastAsia="ru-RU"/>
              </w:rPr>
              <w:lastRenderedPageBreak/>
              <w:t>Ростов-на-Дону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proofErr w:type="gramStart"/>
            <w:r w:rsidRPr="006A4E90">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11 066 676.00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480B58">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lastRenderedPageBreak/>
              <w:t>60</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Азов</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акватории морского порта Азов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Ростовская </w:t>
            </w:r>
            <w:proofErr w:type="spellStart"/>
            <w:proofErr w:type="gramStart"/>
            <w:r w:rsidRPr="006A4E90">
              <w:rPr>
                <w:rFonts w:ascii="Times New Roman" w:eastAsia="Times New Roman" w:hAnsi="Times New Roman"/>
                <w:sz w:val="18"/>
                <w:szCs w:val="18"/>
                <w:lang w:eastAsia="ru-RU"/>
              </w:rPr>
              <w:t>обл</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11 066 676.00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F56F5B">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6A4E90" w:rsidRPr="00E23762" w:rsidTr="006A4E90">
        <w:trPr>
          <w:trHeight w:val="28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61</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84.25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39.00.12.110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акваториях морских портов Темрюк, Кавказ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Оказание услуг по несению аварийно-спасательной готовности, готовности по ликвидации, ликвидации разливов нефти и нефтепродуктов, оказанию помощи аварийным судам на акваториях морских портов Темрюк, Кавказ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Месяц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Краснодарский край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 xml:space="preserve">10 436 931.00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02.2025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Default="006A4E90" w:rsidP="006A4E90">
            <w:pPr>
              <w:jc w:val="center"/>
            </w:pPr>
            <w:r w:rsidRPr="00F56F5B">
              <w:rPr>
                <w:rFonts w:ascii="Times New Roman" w:eastAsia="Times New Roman" w:hAnsi="Times New Roman"/>
                <w:sz w:val="18"/>
                <w:szCs w:val="18"/>
                <w:lang w:eastAsia="ru-RU"/>
              </w:rPr>
              <w:t>Открытый аукцион в электронной форме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A4E90" w:rsidRPr="006A4E90" w:rsidRDefault="006A4E90" w:rsidP="006A4E90">
            <w:pPr>
              <w:jc w:val="center"/>
              <w:rPr>
                <w:rFonts w:ascii="Times New Roman" w:eastAsia="Times New Roman" w:hAnsi="Times New Roman"/>
                <w:sz w:val="18"/>
                <w:szCs w:val="18"/>
                <w:lang w:eastAsia="ru-RU"/>
              </w:rPr>
            </w:pPr>
            <w:r w:rsidRPr="006A4E9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6A4E90" w:rsidRPr="005F19EB" w:rsidRDefault="006A4E90" w:rsidP="006A4E90">
            <w:pPr>
              <w:ind w:left="113" w:right="113"/>
              <w:jc w:val="center"/>
              <w:rPr>
                <w:rFonts w:ascii="Times New Roman" w:eastAsia="Times New Roman" w:hAnsi="Times New Roman"/>
                <w:sz w:val="18"/>
                <w:szCs w:val="18"/>
                <w:lang w:eastAsia="ru-RU"/>
              </w:rPr>
            </w:pPr>
          </w:p>
        </w:tc>
      </w:tr>
      <w:tr w:rsidR="00E15088" w:rsidRPr="00E23762" w:rsidTr="00E15088">
        <w:trPr>
          <w:trHeight w:val="327"/>
        </w:trPr>
        <w:tc>
          <w:tcPr>
            <w:tcW w:w="1658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E15088" w:rsidRPr="00E23762" w:rsidRDefault="00E15088" w:rsidP="00635794">
            <w:pPr>
              <w:ind w:left="113" w:right="113"/>
              <w:jc w:val="center"/>
              <w:rPr>
                <w:rFonts w:ascii="Times New Roman" w:hAnsi="Times New Roman"/>
                <w:sz w:val="20"/>
                <w:szCs w:val="20"/>
              </w:rPr>
            </w:pPr>
            <w:r w:rsidRPr="001B635C">
              <w:rPr>
                <w:rFonts w:ascii="Times New Roman" w:hAnsi="Times New Roman"/>
                <w:b/>
                <w:sz w:val="18"/>
                <w:szCs w:val="18"/>
              </w:rPr>
              <w:t>1 квартал 202</w:t>
            </w:r>
            <w:r w:rsidR="00635794">
              <w:rPr>
                <w:rFonts w:ascii="Times New Roman" w:hAnsi="Times New Roman"/>
                <w:b/>
                <w:sz w:val="18"/>
                <w:szCs w:val="18"/>
              </w:rPr>
              <w:t>6</w:t>
            </w:r>
            <w:r w:rsidRPr="001B635C">
              <w:rPr>
                <w:rFonts w:ascii="Times New Roman" w:hAnsi="Times New Roman"/>
                <w:b/>
                <w:sz w:val="18"/>
                <w:szCs w:val="18"/>
              </w:rPr>
              <w:t xml:space="preserve"> г</w:t>
            </w:r>
          </w:p>
        </w:tc>
      </w:tr>
      <w:tr w:rsidR="00E15088" w:rsidRPr="00E23762" w:rsidTr="00886910">
        <w:trPr>
          <w:trHeight w:val="1820"/>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B845B7" w:rsidRDefault="00E15088" w:rsidP="001D019E">
            <w:pPr>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E23762" w:rsidRDefault="00E15088" w:rsidP="001D019E">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1D019E">
            <w:pPr>
              <w:jc w:val="center"/>
              <w:rPr>
                <w:rFonts w:ascii="Times New Roman" w:eastAsia="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886910">
            <w:pPr>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886910">
            <w:pPr>
              <w:jc w:val="center"/>
              <w:rPr>
                <w:rFonts w:ascii="Times New Roman" w:eastAsia="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886910">
            <w:pPr>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223009" w:rsidRDefault="00E15088" w:rsidP="001D019E">
            <w:pPr>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5088" w:rsidRPr="00886910" w:rsidRDefault="00E15088" w:rsidP="00886910">
            <w:pPr>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E15088" w:rsidRPr="00E23762" w:rsidRDefault="00E15088" w:rsidP="001D019E">
            <w:pPr>
              <w:ind w:left="113" w:right="113"/>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E15088" w:rsidRPr="00E23762" w:rsidRDefault="00E15088" w:rsidP="001D019E">
            <w:pPr>
              <w:ind w:left="113" w:right="113"/>
              <w:jc w:val="center"/>
              <w:rPr>
                <w:rFonts w:ascii="Times New Roman" w:hAnsi="Times New Roman"/>
                <w:sz w:val="20"/>
                <w:szCs w:val="20"/>
              </w:rPr>
            </w:pPr>
          </w:p>
        </w:tc>
      </w:tr>
    </w:tbl>
    <w:p w:rsidR="006A4E90" w:rsidRDefault="006A4E90" w:rsidP="006A4E90">
      <w:pPr>
        <w:pStyle w:val="normal"/>
        <w:contextualSpacing w:val="0"/>
        <w:jc w:val="center"/>
        <w:rPr>
          <w:rFonts w:ascii="Times New Roman" w:eastAsia="Times New Roman" w:hAnsi="Times New Roman" w:cs="Times New Roman"/>
          <w:color w:val="auto"/>
          <w:sz w:val="22"/>
          <w:szCs w:val="22"/>
        </w:rPr>
      </w:pPr>
    </w:p>
    <w:p w:rsidR="00123578" w:rsidRPr="00E23762" w:rsidRDefault="00123578" w:rsidP="006A4E90">
      <w:pPr>
        <w:pStyle w:val="normal"/>
        <w:contextualSpacing w:val="0"/>
        <w:jc w:val="center"/>
        <w:rPr>
          <w:rFonts w:ascii="Times New Roman" w:eastAsia="Times New Roman" w:hAnsi="Times New Roman" w:cs="Times New Roman"/>
          <w:color w:val="auto"/>
          <w:sz w:val="22"/>
          <w:szCs w:val="22"/>
        </w:rPr>
      </w:pPr>
      <w:r w:rsidRPr="00E23762">
        <w:rPr>
          <w:rFonts w:ascii="Times New Roman" w:eastAsia="Times New Roman" w:hAnsi="Times New Roman" w:cs="Times New Roman"/>
          <w:color w:val="auto"/>
          <w:sz w:val="22"/>
          <w:szCs w:val="22"/>
        </w:rPr>
        <w:lastRenderedPageBreak/>
        <w:t>Участие субъектов малого и среднего</w:t>
      </w:r>
    </w:p>
    <w:p w:rsidR="00123578" w:rsidRPr="00E23762" w:rsidRDefault="00123578" w:rsidP="00123578">
      <w:pPr>
        <w:pStyle w:val="normal"/>
        <w:contextualSpacing w:val="0"/>
        <w:jc w:val="center"/>
        <w:rPr>
          <w:rFonts w:ascii="Times New Roman" w:eastAsia="Times New Roman" w:hAnsi="Times New Roman" w:cs="Times New Roman"/>
          <w:color w:val="auto"/>
          <w:sz w:val="22"/>
          <w:szCs w:val="22"/>
        </w:rPr>
      </w:pPr>
      <w:r w:rsidRPr="00E23762">
        <w:rPr>
          <w:rFonts w:ascii="Times New Roman" w:eastAsia="Times New Roman" w:hAnsi="Times New Roman" w:cs="Times New Roman"/>
          <w:color w:val="auto"/>
          <w:sz w:val="22"/>
          <w:szCs w:val="22"/>
        </w:rPr>
        <w:t xml:space="preserve">предпринимательства в закупке </w:t>
      </w:r>
    </w:p>
    <w:p w:rsidR="00123578" w:rsidRPr="00E23762" w:rsidRDefault="00123578" w:rsidP="00123578">
      <w:pPr>
        <w:pStyle w:val="normal"/>
        <w:ind w:firstLine="283"/>
        <w:contextualSpacing w:val="0"/>
        <w:jc w:val="center"/>
        <w:rPr>
          <w:rFonts w:ascii="Times New Roman" w:eastAsia="Times New Roman" w:hAnsi="Times New Roman" w:cs="Times New Roman"/>
          <w:color w:val="auto"/>
          <w:sz w:val="22"/>
          <w:szCs w:val="22"/>
        </w:rPr>
      </w:pPr>
    </w:p>
    <w:tbl>
      <w:tblPr>
        <w:tblW w:w="0" w:type="auto"/>
        <w:shd w:val="clear" w:color="auto" w:fill="FFFFFF"/>
        <w:tblCellMar>
          <w:top w:w="15" w:type="dxa"/>
          <w:left w:w="15" w:type="dxa"/>
          <w:bottom w:w="15" w:type="dxa"/>
          <w:right w:w="15" w:type="dxa"/>
        </w:tblCellMar>
        <w:tblLook w:val="04A0"/>
      </w:tblPr>
      <w:tblGrid>
        <w:gridCol w:w="15918"/>
      </w:tblGrid>
      <w:tr w:rsidR="0050702F"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50702F" w:rsidRPr="00E23762" w:rsidRDefault="0050702F" w:rsidP="00066DEE">
            <w:pPr>
              <w:pStyle w:val="a7"/>
              <w:spacing w:before="175" w:beforeAutospacing="0" w:after="0" w:afterAutospacing="0"/>
              <w:rPr>
                <w:sz w:val="18"/>
                <w:szCs w:val="18"/>
              </w:rPr>
            </w:pPr>
            <w:r w:rsidRPr="00E23762">
              <w:rPr>
                <w:sz w:val="18"/>
                <w:szCs w:val="18"/>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r w:rsidR="001B1519" w:rsidRPr="001B1519">
              <w:rPr>
                <w:sz w:val="18"/>
                <w:szCs w:val="18"/>
              </w:rPr>
              <w:t>29</w:t>
            </w:r>
            <w:r w:rsidR="001B1519">
              <w:rPr>
                <w:sz w:val="18"/>
                <w:szCs w:val="18"/>
              </w:rPr>
              <w:t> </w:t>
            </w:r>
            <w:r w:rsidR="001B1519" w:rsidRPr="001B1519">
              <w:rPr>
                <w:sz w:val="18"/>
                <w:szCs w:val="18"/>
              </w:rPr>
              <w:t>889</w:t>
            </w:r>
            <w:r w:rsidR="001B1519">
              <w:rPr>
                <w:sz w:val="18"/>
                <w:szCs w:val="18"/>
              </w:rPr>
              <w:t xml:space="preserve"> </w:t>
            </w:r>
            <w:r w:rsidR="001B1519" w:rsidRPr="001B1519">
              <w:rPr>
                <w:sz w:val="18"/>
                <w:szCs w:val="18"/>
              </w:rPr>
              <w:t>523.45</w:t>
            </w:r>
            <w:r w:rsidRPr="00233005">
              <w:rPr>
                <w:sz w:val="18"/>
                <w:szCs w:val="18"/>
              </w:rPr>
              <w:t xml:space="preserve"> </w:t>
            </w:r>
            <w:r w:rsidRPr="00E23762">
              <w:rPr>
                <w:sz w:val="18"/>
                <w:szCs w:val="18"/>
              </w:rPr>
              <w:t xml:space="preserve">рублей.  </w:t>
            </w:r>
          </w:p>
          <w:p w:rsidR="0050702F" w:rsidRPr="00E23762" w:rsidRDefault="0050702F" w:rsidP="00066DEE">
            <w:pPr>
              <w:pStyle w:val="a7"/>
              <w:spacing w:before="175" w:beforeAutospacing="0" w:after="0" w:afterAutospacing="0"/>
              <w:rPr>
                <w:sz w:val="18"/>
                <w:szCs w:val="18"/>
              </w:rPr>
            </w:pPr>
            <w:proofErr w:type="gramStart"/>
            <w:r w:rsidRPr="00E23762">
              <w:rPr>
                <w:sz w:val="18"/>
                <w:szCs w:val="18"/>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00AE4847" w:rsidRPr="00635794">
              <w:rPr>
                <w:sz w:val="18"/>
                <w:szCs w:val="18"/>
              </w:rPr>
              <w:t>12 856 557.96</w:t>
            </w:r>
            <w:r w:rsidRPr="00AD5B91">
              <w:rPr>
                <w:sz w:val="18"/>
                <w:szCs w:val="18"/>
              </w:rPr>
              <w:t xml:space="preserve"> </w:t>
            </w:r>
            <w:r w:rsidRPr="00E23762">
              <w:rPr>
                <w:sz w:val="18"/>
                <w:szCs w:val="18"/>
              </w:rPr>
              <w:t>рублей</w:t>
            </w:r>
            <w:proofErr w:type="gramEnd"/>
          </w:p>
        </w:tc>
      </w:tr>
      <w:tr w:rsidR="0050702F"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50702F" w:rsidRPr="00E23762" w:rsidRDefault="0050702F" w:rsidP="001B1519">
            <w:pPr>
              <w:pStyle w:val="a7"/>
              <w:spacing w:before="175" w:beforeAutospacing="0" w:after="0" w:afterAutospacing="0"/>
              <w:rPr>
                <w:sz w:val="18"/>
                <w:szCs w:val="18"/>
              </w:rPr>
            </w:pPr>
            <w:proofErr w:type="gramStart"/>
            <w:r w:rsidRPr="00E23762">
              <w:rPr>
                <w:sz w:val="18"/>
                <w:szCs w:val="18"/>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касающейся первого года реализации, раздела, указанного в </w:t>
            </w:r>
            <w:hyperlink r:id="rId6" w:anchor="dst100172" w:history="1">
              <w:r w:rsidRPr="00A10E91">
                <w:rPr>
                  <w:sz w:val="18"/>
                  <w:szCs w:val="18"/>
                </w:rPr>
                <w:t>пункте 1(1)</w:t>
              </w:r>
            </w:hyperlink>
            <w:r w:rsidRPr="00E23762">
              <w:rPr>
                <w:sz w:val="18"/>
                <w:szCs w:val="18"/>
              </w:rPr>
              <w:t> требований к форме плана закупки товаров (работ, услуг), утвержденных постановлением Правительства Российской Федерации от 17 сентября 2012 г. N 932 "Об утверждении Правил формирования плана закупки товаров (работ, услуг</w:t>
            </w:r>
            <w:proofErr w:type="gramEnd"/>
            <w:r w:rsidRPr="00E23762">
              <w:rPr>
                <w:sz w:val="18"/>
                <w:szCs w:val="18"/>
              </w:rPr>
              <w:t>) и требований к форме такого плана", составляет</w:t>
            </w:r>
            <w:r>
              <w:rPr>
                <w:sz w:val="18"/>
                <w:szCs w:val="18"/>
              </w:rPr>
              <w:t xml:space="preserve"> </w:t>
            </w:r>
            <w:r w:rsidR="001B1519" w:rsidRPr="001B1519">
              <w:rPr>
                <w:sz w:val="18"/>
                <w:szCs w:val="18"/>
              </w:rPr>
              <w:t>42</w:t>
            </w:r>
            <w:r w:rsidR="001B1519">
              <w:rPr>
                <w:sz w:val="18"/>
                <w:szCs w:val="18"/>
              </w:rPr>
              <w:t> </w:t>
            </w:r>
            <w:r w:rsidR="001B1519" w:rsidRPr="001B1519">
              <w:rPr>
                <w:sz w:val="18"/>
                <w:szCs w:val="18"/>
              </w:rPr>
              <w:t>038</w:t>
            </w:r>
            <w:r w:rsidR="001B1519">
              <w:rPr>
                <w:sz w:val="18"/>
                <w:szCs w:val="18"/>
              </w:rPr>
              <w:t xml:space="preserve"> </w:t>
            </w:r>
            <w:r w:rsidR="001B1519" w:rsidRPr="001B1519">
              <w:rPr>
                <w:sz w:val="18"/>
                <w:szCs w:val="18"/>
              </w:rPr>
              <w:t>53.88</w:t>
            </w:r>
            <w:r w:rsidR="00AE4847" w:rsidRPr="00635794">
              <w:rPr>
                <w:sz w:val="18"/>
                <w:szCs w:val="18"/>
              </w:rPr>
              <w:t xml:space="preserve"> рублей (24.</w:t>
            </w:r>
            <w:r w:rsidR="001B1519">
              <w:rPr>
                <w:sz w:val="18"/>
                <w:szCs w:val="18"/>
              </w:rPr>
              <w:t>68</w:t>
            </w:r>
            <w:r w:rsidR="00AE4847" w:rsidRPr="00635794">
              <w:rPr>
                <w:sz w:val="18"/>
                <w:szCs w:val="18"/>
              </w:rPr>
              <w:t xml:space="preserve"> процентов)</w:t>
            </w:r>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7"/>
              <w:spacing w:before="175" w:beforeAutospacing="0" w:after="0" w:afterAutospacing="0"/>
              <w:rPr>
                <w:sz w:val="18"/>
                <w:szCs w:val="18"/>
              </w:rPr>
            </w:pPr>
            <w:r w:rsidRPr="00E23762">
              <w:rPr>
                <w:sz w:val="18"/>
                <w:szCs w:val="18"/>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E23762">
              <w:rPr>
                <w:sz w:val="18"/>
                <w:szCs w:val="18"/>
              </w:rPr>
              <w:t>отчетному</w:t>
            </w:r>
            <w:proofErr w:type="gramEnd"/>
            <w:r w:rsidRPr="00E23762">
              <w:rPr>
                <w:sz w:val="18"/>
                <w:szCs w:val="18"/>
              </w:rPr>
              <w:t xml:space="preserve">, составляет </w:t>
            </w:r>
            <w:r w:rsidR="00C96EC5" w:rsidRPr="00E23762">
              <w:rPr>
                <w:sz w:val="18"/>
                <w:szCs w:val="18"/>
              </w:rPr>
              <w:t>0</w:t>
            </w:r>
            <w:r w:rsidRPr="00E23762">
              <w:rPr>
                <w:sz w:val="18"/>
                <w:szCs w:val="18"/>
              </w:rPr>
              <w:t xml:space="preserve"> рублей.</w:t>
            </w:r>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7"/>
              <w:spacing w:before="175" w:beforeAutospacing="0" w:after="0" w:afterAutospacing="0"/>
              <w:rPr>
                <w:sz w:val="18"/>
                <w:szCs w:val="18"/>
              </w:rPr>
            </w:pPr>
            <w:proofErr w:type="gramStart"/>
            <w:r w:rsidRPr="00E23762">
              <w:rPr>
                <w:sz w:val="18"/>
                <w:szCs w:val="18"/>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w:t>
            </w:r>
            <w:r w:rsidR="00C96EC5" w:rsidRPr="00E23762">
              <w:rPr>
                <w:sz w:val="18"/>
                <w:szCs w:val="18"/>
              </w:rPr>
              <w:t>0</w:t>
            </w:r>
            <w:r w:rsidRPr="00E23762">
              <w:rPr>
                <w:sz w:val="18"/>
                <w:szCs w:val="18"/>
              </w:rPr>
              <w:t xml:space="preserve"> рублей.</w:t>
            </w:r>
            <w:proofErr w:type="gramEnd"/>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7"/>
              <w:spacing w:before="175" w:beforeAutospacing="0" w:after="0" w:afterAutospacing="0"/>
              <w:rPr>
                <w:sz w:val="18"/>
                <w:szCs w:val="18"/>
              </w:rPr>
            </w:pPr>
            <w:proofErr w:type="gramStart"/>
            <w:r w:rsidRPr="00E23762">
              <w:rPr>
                <w:sz w:val="18"/>
                <w:szCs w:val="18"/>
              </w:rPr>
              <w:t xml:space="preserve">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w:t>
            </w:r>
            <w:r w:rsidR="00C96EC5" w:rsidRPr="00E23762">
              <w:rPr>
                <w:sz w:val="18"/>
                <w:szCs w:val="18"/>
              </w:rPr>
              <w:t>0</w:t>
            </w:r>
            <w:r w:rsidRPr="00E23762">
              <w:rPr>
                <w:sz w:val="18"/>
                <w:szCs w:val="18"/>
              </w:rPr>
              <w:t xml:space="preserve"> рублей.</w:t>
            </w:r>
            <w:proofErr w:type="gramEnd"/>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7"/>
              <w:spacing w:before="175" w:beforeAutospacing="0" w:after="0" w:afterAutospacing="0"/>
              <w:rPr>
                <w:sz w:val="18"/>
                <w:szCs w:val="18"/>
              </w:rPr>
            </w:pPr>
            <w:proofErr w:type="gramStart"/>
            <w:r w:rsidRPr="00E23762">
              <w:rPr>
                <w:sz w:val="18"/>
                <w:szCs w:val="18"/>
              </w:rPr>
              <w:t xml:space="preserve">Годовой объем закупок инновационной продукции, высокотехнологичной продукции, которые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w:t>
            </w:r>
            <w:r w:rsidR="00C96EC5" w:rsidRPr="00E23762">
              <w:rPr>
                <w:sz w:val="18"/>
                <w:szCs w:val="18"/>
              </w:rPr>
              <w:t>0</w:t>
            </w:r>
            <w:r w:rsidRPr="00E23762">
              <w:rPr>
                <w:sz w:val="18"/>
                <w:szCs w:val="18"/>
              </w:rPr>
              <w:t xml:space="preserve"> рублей.</w:t>
            </w:r>
            <w:proofErr w:type="gramEnd"/>
          </w:p>
        </w:tc>
      </w:tr>
      <w:tr w:rsidR="004D095E" w:rsidRPr="00E23762" w:rsidTr="004D095E">
        <w:tc>
          <w:tcPr>
            <w:tcW w:w="0" w:type="auto"/>
            <w:tcBorders>
              <w:top w:val="single" w:sz="4" w:space="0" w:color="000000"/>
              <w:left w:val="single" w:sz="4" w:space="0" w:color="000000"/>
              <w:bottom w:val="single" w:sz="4" w:space="0" w:color="000000"/>
              <w:right w:val="single" w:sz="4" w:space="0" w:color="000000"/>
            </w:tcBorders>
            <w:shd w:val="clear" w:color="auto" w:fill="FFFFFF"/>
            <w:tcMar>
              <w:top w:w="75" w:type="dxa"/>
              <w:left w:w="50" w:type="dxa"/>
              <w:bottom w:w="75" w:type="dxa"/>
              <w:right w:w="50" w:type="dxa"/>
            </w:tcMar>
            <w:hideMark/>
          </w:tcPr>
          <w:p w:rsidR="004D095E" w:rsidRPr="00E23762" w:rsidRDefault="004D095E" w:rsidP="00C96EC5">
            <w:pPr>
              <w:pStyle w:val="a7"/>
              <w:spacing w:before="175" w:beforeAutospacing="0" w:after="0" w:afterAutospacing="0"/>
              <w:rPr>
                <w:sz w:val="18"/>
                <w:szCs w:val="18"/>
              </w:rPr>
            </w:pPr>
            <w:r w:rsidRPr="00E23762">
              <w:rPr>
                <w:sz w:val="18"/>
                <w:szCs w:val="18"/>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E23762">
              <w:rPr>
                <w:sz w:val="18"/>
                <w:szCs w:val="18"/>
              </w:rPr>
              <w:t>отчетному</w:t>
            </w:r>
            <w:proofErr w:type="gramEnd"/>
            <w:r w:rsidRPr="00E23762">
              <w:rPr>
                <w:sz w:val="18"/>
                <w:szCs w:val="18"/>
              </w:rPr>
              <w:t xml:space="preserve">, составляет </w:t>
            </w:r>
            <w:r w:rsidR="00C96EC5" w:rsidRPr="00E23762">
              <w:rPr>
                <w:sz w:val="18"/>
                <w:szCs w:val="18"/>
              </w:rPr>
              <w:t>0</w:t>
            </w:r>
            <w:r w:rsidRPr="00E23762">
              <w:rPr>
                <w:sz w:val="18"/>
                <w:szCs w:val="18"/>
              </w:rPr>
              <w:t xml:space="preserve"> рублей.</w:t>
            </w:r>
          </w:p>
        </w:tc>
      </w:tr>
    </w:tbl>
    <w:p w:rsidR="00C75AE8" w:rsidRPr="00E23762" w:rsidRDefault="00C75AE8" w:rsidP="00123578">
      <w:pPr>
        <w:pStyle w:val="normal"/>
        <w:ind w:firstLine="283"/>
        <w:contextualSpacing w:val="0"/>
        <w:jc w:val="center"/>
        <w:rPr>
          <w:rFonts w:ascii="Times New Roman" w:eastAsia="Times New Roman" w:hAnsi="Times New Roman" w:cs="Times New Roman"/>
          <w:color w:val="auto"/>
          <w:sz w:val="22"/>
          <w:szCs w:val="22"/>
        </w:rPr>
      </w:pPr>
    </w:p>
    <w:p w:rsidR="00590B6C" w:rsidRDefault="00590B6C" w:rsidP="00123578">
      <w:pPr>
        <w:pStyle w:val="normal"/>
        <w:ind w:firstLine="283"/>
        <w:contextualSpacing w:val="0"/>
        <w:jc w:val="center"/>
        <w:rPr>
          <w:rFonts w:ascii="Times New Roman" w:eastAsia="Times New Roman" w:hAnsi="Times New Roman" w:cs="Times New Roman"/>
          <w:color w:val="auto"/>
          <w:sz w:val="22"/>
          <w:szCs w:val="22"/>
        </w:rPr>
      </w:pPr>
    </w:p>
    <w:p w:rsidR="007D6DB5" w:rsidRDefault="007D6DB5" w:rsidP="00123578">
      <w:pPr>
        <w:pStyle w:val="normal"/>
        <w:ind w:firstLine="283"/>
        <w:contextualSpacing w:val="0"/>
        <w:jc w:val="center"/>
        <w:rPr>
          <w:rFonts w:ascii="Times New Roman" w:eastAsia="Times New Roman" w:hAnsi="Times New Roman" w:cs="Times New Roman"/>
          <w:color w:val="auto"/>
          <w:sz w:val="22"/>
          <w:szCs w:val="22"/>
        </w:rPr>
      </w:pPr>
    </w:p>
    <w:p w:rsidR="004E49B0" w:rsidRDefault="004E49B0" w:rsidP="00123578">
      <w:pPr>
        <w:pStyle w:val="normal"/>
        <w:ind w:firstLine="283"/>
        <w:contextualSpacing w:val="0"/>
        <w:jc w:val="center"/>
        <w:rPr>
          <w:rFonts w:ascii="Times New Roman" w:eastAsia="Times New Roman" w:hAnsi="Times New Roman" w:cs="Times New Roman"/>
          <w:color w:val="auto"/>
          <w:sz w:val="22"/>
          <w:szCs w:val="22"/>
        </w:rPr>
      </w:pPr>
    </w:p>
    <w:p w:rsidR="004E49B0" w:rsidRDefault="004E49B0" w:rsidP="00123578">
      <w:pPr>
        <w:pStyle w:val="normal"/>
        <w:ind w:firstLine="283"/>
        <w:contextualSpacing w:val="0"/>
        <w:jc w:val="center"/>
        <w:rPr>
          <w:rFonts w:ascii="Times New Roman" w:eastAsia="Times New Roman" w:hAnsi="Times New Roman" w:cs="Times New Roman"/>
          <w:color w:val="auto"/>
          <w:sz w:val="22"/>
          <w:szCs w:val="22"/>
        </w:rPr>
      </w:pPr>
    </w:p>
    <w:p w:rsidR="004E49B0" w:rsidRDefault="004E49B0" w:rsidP="00123578">
      <w:pPr>
        <w:pStyle w:val="normal"/>
        <w:ind w:firstLine="283"/>
        <w:contextualSpacing w:val="0"/>
        <w:jc w:val="center"/>
        <w:rPr>
          <w:rFonts w:ascii="Times New Roman" w:eastAsia="Times New Roman" w:hAnsi="Times New Roman" w:cs="Times New Roman"/>
          <w:color w:val="auto"/>
          <w:sz w:val="22"/>
          <w:szCs w:val="22"/>
        </w:rPr>
      </w:pPr>
    </w:p>
    <w:p w:rsidR="004E49B0" w:rsidRDefault="004E49B0"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p w:rsidR="003D04E1" w:rsidRDefault="003D04E1" w:rsidP="00123578">
      <w:pPr>
        <w:pStyle w:val="normal"/>
        <w:ind w:firstLine="283"/>
        <w:contextualSpacing w:val="0"/>
        <w:jc w:val="center"/>
        <w:rPr>
          <w:rFonts w:ascii="Times New Roman" w:eastAsia="Times New Roman" w:hAnsi="Times New Roman" w:cs="Times New Roman"/>
          <w:color w:val="auto"/>
          <w:sz w:val="22"/>
          <w:szCs w:val="22"/>
        </w:rPr>
      </w:pPr>
    </w:p>
    <w:tbl>
      <w:tblPr>
        <w:tblW w:w="165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
        <w:gridCol w:w="169"/>
        <w:gridCol w:w="538"/>
        <w:gridCol w:w="32"/>
        <w:gridCol w:w="856"/>
        <w:gridCol w:w="1559"/>
        <w:gridCol w:w="1841"/>
        <w:gridCol w:w="709"/>
        <w:gridCol w:w="708"/>
        <w:gridCol w:w="310"/>
        <w:gridCol w:w="236"/>
        <w:gridCol w:w="447"/>
        <w:gridCol w:w="708"/>
        <w:gridCol w:w="851"/>
        <w:gridCol w:w="611"/>
        <w:gridCol w:w="239"/>
        <w:gridCol w:w="44"/>
        <w:gridCol w:w="382"/>
        <w:gridCol w:w="708"/>
        <w:gridCol w:w="336"/>
        <w:gridCol w:w="798"/>
        <w:gridCol w:w="1276"/>
        <w:gridCol w:w="567"/>
        <w:gridCol w:w="425"/>
        <w:gridCol w:w="1276"/>
        <w:gridCol w:w="475"/>
        <w:gridCol w:w="234"/>
      </w:tblGrid>
      <w:tr w:rsidR="00490EF4" w:rsidRPr="00E23762" w:rsidTr="00C43D22">
        <w:trPr>
          <w:trHeight w:val="205"/>
        </w:trPr>
        <w:tc>
          <w:tcPr>
            <w:tcW w:w="420" w:type="dxa"/>
            <w:gridSpan w:val="2"/>
            <w:vMerge w:val="restart"/>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Порядковый номер</w:t>
            </w:r>
          </w:p>
        </w:tc>
        <w:tc>
          <w:tcPr>
            <w:tcW w:w="538" w:type="dxa"/>
            <w:vMerge w:val="restart"/>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Код по ОКВЭД</w:t>
            </w:r>
            <w:proofErr w:type="gramStart"/>
            <w:r w:rsidRPr="00E23762">
              <w:rPr>
                <w:rFonts w:ascii="Times New Roman" w:hAnsi="Times New Roman"/>
                <w:sz w:val="18"/>
                <w:szCs w:val="18"/>
              </w:rPr>
              <w:t>2</w:t>
            </w:r>
            <w:proofErr w:type="gramEnd"/>
          </w:p>
        </w:tc>
        <w:tc>
          <w:tcPr>
            <w:tcW w:w="888" w:type="dxa"/>
            <w:gridSpan w:val="2"/>
            <w:vMerge w:val="restart"/>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Код по ОКПД</w:t>
            </w:r>
            <w:proofErr w:type="gramStart"/>
            <w:r w:rsidRPr="00E23762">
              <w:rPr>
                <w:rFonts w:ascii="Times New Roman" w:hAnsi="Times New Roman"/>
                <w:sz w:val="18"/>
                <w:szCs w:val="18"/>
              </w:rPr>
              <w:t>2</w:t>
            </w:r>
            <w:proofErr w:type="gramEnd"/>
          </w:p>
        </w:tc>
        <w:tc>
          <w:tcPr>
            <w:tcW w:w="10487" w:type="dxa"/>
            <w:gridSpan w:val="16"/>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Условия договора</w:t>
            </w:r>
          </w:p>
        </w:tc>
        <w:tc>
          <w:tcPr>
            <w:tcW w:w="1276"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Способ закупки</w:t>
            </w:r>
          </w:p>
        </w:tc>
        <w:tc>
          <w:tcPr>
            <w:tcW w:w="992" w:type="dxa"/>
            <w:gridSpan w:val="2"/>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Закупка</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в электронной форме</w:t>
            </w:r>
          </w:p>
        </w:tc>
        <w:tc>
          <w:tcPr>
            <w:tcW w:w="1276"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Объем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p>
        </w:tc>
        <w:tc>
          <w:tcPr>
            <w:tcW w:w="709" w:type="dxa"/>
            <w:gridSpan w:val="2"/>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Код целевой статьи расходов, код вида расходов</w:t>
            </w:r>
          </w:p>
        </w:tc>
      </w:tr>
      <w:tr w:rsidR="00490EF4" w:rsidRPr="00E23762" w:rsidTr="00C43D22">
        <w:trPr>
          <w:trHeight w:val="1049"/>
        </w:trPr>
        <w:tc>
          <w:tcPr>
            <w:tcW w:w="420" w:type="dxa"/>
            <w:gridSpan w:val="2"/>
            <w:vMerge/>
            <w:vAlign w:val="center"/>
          </w:tcPr>
          <w:p w:rsidR="00E36149" w:rsidRPr="00E23762" w:rsidRDefault="00E36149" w:rsidP="00A82906">
            <w:pPr>
              <w:jc w:val="center"/>
              <w:rPr>
                <w:rFonts w:ascii="Times New Roman" w:hAnsi="Times New Roman"/>
                <w:sz w:val="18"/>
                <w:szCs w:val="18"/>
              </w:rPr>
            </w:pPr>
          </w:p>
        </w:tc>
        <w:tc>
          <w:tcPr>
            <w:tcW w:w="538" w:type="dxa"/>
            <w:vMerge/>
            <w:vAlign w:val="center"/>
          </w:tcPr>
          <w:p w:rsidR="00E36149" w:rsidRPr="00E23762" w:rsidRDefault="00E36149" w:rsidP="00A82906">
            <w:pPr>
              <w:jc w:val="center"/>
              <w:rPr>
                <w:rFonts w:ascii="Times New Roman" w:hAnsi="Times New Roman"/>
                <w:sz w:val="18"/>
                <w:szCs w:val="18"/>
              </w:rPr>
            </w:pPr>
          </w:p>
        </w:tc>
        <w:tc>
          <w:tcPr>
            <w:tcW w:w="888" w:type="dxa"/>
            <w:gridSpan w:val="2"/>
            <w:vMerge/>
            <w:vAlign w:val="center"/>
          </w:tcPr>
          <w:p w:rsidR="00E36149" w:rsidRPr="00E23762" w:rsidRDefault="00E36149" w:rsidP="00A82906">
            <w:pPr>
              <w:jc w:val="center"/>
              <w:rPr>
                <w:rFonts w:ascii="Times New Roman" w:hAnsi="Times New Roman"/>
                <w:sz w:val="18"/>
                <w:szCs w:val="18"/>
              </w:rPr>
            </w:pPr>
          </w:p>
        </w:tc>
        <w:tc>
          <w:tcPr>
            <w:tcW w:w="1559"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Предмет договора</w:t>
            </w:r>
          </w:p>
        </w:tc>
        <w:tc>
          <w:tcPr>
            <w:tcW w:w="1841" w:type="dxa"/>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Минимально необходимые требования, предъявляемые</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к закупаемым товарам (работам, услугам)</w:t>
            </w:r>
          </w:p>
        </w:tc>
        <w:tc>
          <w:tcPr>
            <w:tcW w:w="1417"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Единица измерения</w:t>
            </w:r>
          </w:p>
        </w:tc>
        <w:tc>
          <w:tcPr>
            <w:tcW w:w="993" w:type="dxa"/>
            <w:gridSpan w:val="3"/>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Сведения о количестве (объеме)</w:t>
            </w:r>
          </w:p>
        </w:tc>
        <w:tc>
          <w:tcPr>
            <w:tcW w:w="1559"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Регион</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поставки</w:t>
            </w:r>
          </w:p>
          <w:p w:rsidR="00E36149" w:rsidRPr="00E23762" w:rsidRDefault="00E36149" w:rsidP="00A82906">
            <w:pPr>
              <w:jc w:val="center"/>
              <w:rPr>
                <w:rFonts w:ascii="Times New Roman" w:hAnsi="Times New Roman"/>
                <w:sz w:val="18"/>
                <w:szCs w:val="18"/>
              </w:rPr>
            </w:pPr>
            <w:proofErr w:type="gramStart"/>
            <w:r w:rsidRPr="00E23762">
              <w:rPr>
                <w:rFonts w:ascii="Times New Roman" w:hAnsi="Times New Roman"/>
                <w:sz w:val="18"/>
                <w:szCs w:val="18"/>
              </w:rPr>
              <w:t>товаров (выполнения работ,</w:t>
            </w:r>
            <w:proofErr w:type="gramEnd"/>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оказания услуг)</w:t>
            </w:r>
          </w:p>
        </w:tc>
        <w:tc>
          <w:tcPr>
            <w:tcW w:w="850" w:type="dxa"/>
            <w:gridSpan w:val="2"/>
            <w:vMerge w:val="restart"/>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Сведения</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 начальной (максимальной)</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цене договора</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(цене лота)</w:t>
            </w:r>
          </w:p>
        </w:tc>
        <w:tc>
          <w:tcPr>
            <w:tcW w:w="2268" w:type="dxa"/>
            <w:gridSpan w:val="5"/>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График осуществления процедур закупки</w:t>
            </w:r>
          </w:p>
        </w:tc>
        <w:tc>
          <w:tcPr>
            <w:tcW w:w="1276" w:type="dxa"/>
            <w:vMerge/>
            <w:vAlign w:val="center"/>
          </w:tcPr>
          <w:p w:rsidR="00E36149" w:rsidRPr="00E23762" w:rsidRDefault="00E36149" w:rsidP="00A82906">
            <w:pPr>
              <w:jc w:val="center"/>
              <w:rPr>
                <w:rFonts w:ascii="Times New Roman" w:hAnsi="Times New Roman"/>
                <w:sz w:val="18"/>
                <w:szCs w:val="18"/>
              </w:rPr>
            </w:pPr>
          </w:p>
        </w:tc>
        <w:tc>
          <w:tcPr>
            <w:tcW w:w="992" w:type="dxa"/>
            <w:gridSpan w:val="2"/>
            <w:vMerge/>
            <w:vAlign w:val="center"/>
          </w:tcPr>
          <w:p w:rsidR="00E36149" w:rsidRPr="00E23762" w:rsidRDefault="00E36149" w:rsidP="00A82906">
            <w:pPr>
              <w:jc w:val="center"/>
              <w:rPr>
                <w:rFonts w:ascii="Times New Roman" w:hAnsi="Times New Roman"/>
                <w:sz w:val="18"/>
                <w:szCs w:val="18"/>
              </w:rPr>
            </w:pPr>
          </w:p>
        </w:tc>
        <w:tc>
          <w:tcPr>
            <w:tcW w:w="1276" w:type="dxa"/>
            <w:vMerge/>
          </w:tcPr>
          <w:p w:rsidR="00E36149" w:rsidRPr="00E23762" w:rsidRDefault="00E36149" w:rsidP="00A82906">
            <w:pPr>
              <w:jc w:val="center"/>
              <w:rPr>
                <w:rFonts w:ascii="Times New Roman" w:hAnsi="Times New Roman"/>
                <w:sz w:val="18"/>
                <w:szCs w:val="18"/>
              </w:rPr>
            </w:pPr>
          </w:p>
        </w:tc>
        <w:tc>
          <w:tcPr>
            <w:tcW w:w="709" w:type="dxa"/>
            <w:gridSpan w:val="2"/>
            <w:vMerge/>
          </w:tcPr>
          <w:p w:rsidR="00E36149" w:rsidRPr="00E23762" w:rsidRDefault="00E36149" w:rsidP="00A82906">
            <w:pPr>
              <w:jc w:val="center"/>
              <w:rPr>
                <w:rFonts w:ascii="Times New Roman" w:hAnsi="Times New Roman"/>
                <w:sz w:val="18"/>
                <w:szCs w:val="18"/>
              </w:rPr>
            </w:pPr>
          </w:p>
        </w:tc>
      </w:tr>
      <w:tr w:rsidR="00490EF4" w:rsidRPr="00E23762" w:rsidTr="00C43D22">
        <w:trPr>
          <w:cantSplit/>
          <w:trHeight w:val="1137"/>
        </w:trPr>
        <w:tc>
          <w:tcPr>
            <w:tcW w:w="420" w:type="dxa"/>
            <w:gridSpan w:val="2"/>
            <w:vMerge/>
            <w:vAlign w:val="center"/>
          </w:tcPr>
          <w:p w:rsidR="00E36149" w:rsidRPr="00E23762" w:rsidRDefault="00E36149" w:rsidP="00A82906">
            <w:pPr>
              <w:jc w:val="center"/>
              <w:rPr>
                <w:rFonts w:ascii="Times New Roman" w:hAnsi="Times New Roman"/>
                <w:sz w:val="18"/>
                <w:szCs w:val="18"/>
              </w:rPr>
            </w:pPr>
          </w:p>
        </w:tc>
        <w:tc>
          <w:tcPr>
            <w:tcW w:w="538" w:type="dxa"/>
            <w:vMerge/>
            <w:vAlign w:val="center"/>
          </w:tcPr>
          <w:p w:rsidR="00E36149" w:rsidRPr="00E23762" w:rsidRDefault="00E36149" w:rsidP="00A82906">
            <w:pPr>
              <w:jc w:val="center"/>
              <w:rPr>
                <w:rFonts w:ascii="Times New Roman" w:hAnsi="Times New Roman"/>
                <w:sz w:val="18"/>
                <w:szCs w:val="18"/>
              </w:rPr>
            </w:pPr>
          </w:p>
        </w:tc>
        <w:tc>
          <w:tcPr>
            <w:tcW w:w="888" w:type="dxa"/>
            <w:gridSpan w:val="2"/>
            <w:vMerge/>
            <w:vAlign w:val="center"/>
          </w:tcPr>
          <w:p w:rsidR="00E36149" w:rsidRPr="00E23762" w:rsidRDefault="00E36149" w:rsidP="00A82906">
            <w:pPr>
              <w:jc w:val="center"/>
              <w:rPr>
                <w:rFonts w:ascii="Times New Roman" w:hAnsi="Times New Roman"/>
                <w:sz w:val="18"/>
                <w:szCs w:val="18"/>
              </w:rPr>
            </w:pPr>
          </w:p>
        </w:tc>
        <w:tc>
          <w:tcPr>
            <w:tcW w:w="1559" w:type="dxa"/>
            <w:vMerge/>
            <w:vAlign w:val="center"/>
          </w:tcPr>
          <w:p w:rsidR="00E36149" w:rsidRPr="00E23762" w:rsidRDefault="00E36149" w:rsidP="00A82906">
            <w:pPr>
              <w:jc w:val="center"/>
              <w:rPr>
                <w:rFonts w:ascii="Times New Roman" w:hAnsi="Times New Roman"/>
                <w:sz w:val="18"/>
                <w:szCs w:val="18"/>
              </w:rPr>
            </w:pPr>
          </w:p>
        </w:tc>
        <w:tc>
          <w:tcPr>
            <w:tcW w:w="1841" w:type="dxa"/>
            <w:vMerge/>
            <w:vAlign w:val="center"/>
          </w:tcPr>
          <w:p w:rsidR="00E36149" w:rsidRPr="00E23762" w:rsidRDefault="00E36149" w:rsidP="00A82906">
            <w:pPr>
              <w:jc w:val="center"/>
              <w:rPr>
                <w:rFonts w:ascii="Times New Roman" w:hAnsi="Times New Roman"/>
                <w:sz w:val="18"/>
                <w:szCs w:val="18"/>
              </w:rPr>
            </w:pPr>
          </w:p>
        </w:tc>
        <w:tc>
          <w:tcPr>
            <w:tcW w:w="709" w:type="dxa"/>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Код по ОКЕИ</w:t>
            </w:r>
          </w:p>
        </w:tc>
        <w:tc>
          <w:tcPr>
            <w:tcW w:w="708" w:type="dxa"/>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993" w:type="dxa"/>
            <w:gridSpan w:val="3"/>
            <w:vMerge/>
            <w:vAlign w:val="center"/>
          </w:tcPr>
          <w:p w:rsidR="00E36149" w:rsidRPr="00E23762" w:rsidRDefault="00E36149" w:rsidP="00A82906">
            <w:pPr>
              <w:jc w:val="center"/>
              <w:rPr>
                <w:rFonts w:ascii="Times New Roman" w:hAnsi="Times New Roman"/>
                <w:sz w:val="18"/>
                <w:szCs w:val="18"/>
              </w:rPr>
            </w:pPr>
          </w:p>
        </w:tc>
        <w:tc>
          <w:tcPr>
            <w:tcW w:w="708" w:type="dxa"/>
            <w:textDirection w:val="btLr"/>
            <w:vAlign w:val="center"/>
          </w:tcPr>
          <w:p w:rsidR="00E36149" w:rsidRPr="00E23762" w:rsidRDefault="00E36149" w:rsidP="006961C4">
            <w:pPr>
              <w:ind w:left="113" w:right="113"/>
              <w:jc w:val="center"/>
              <w:rPr>
                <w:rFonts w:ascii="Times New Roman" w:hAnsi="Times New Roman"/>
                <w:sz w:val="18"/>
                <w:szCs w:val="18"/>
              </w:rPr>
            </w:pPr>
            <w:r w:rsidRPr="00E23762">
              <w:rPr>
                <w:rFonts w:ascii="Times New Roman" w:hAnsi="Times New Roman"/>
                <w:sz w:val="18"/>
                <w:szCs w:val="18"/>
              </w:rPr>
              <w:t>Код по ОК</w:t>
            </w:r>
            <w:r w:rsidR="006961C4" w:rsidRPr="00E23762">
              <w:rPr>
                <w:rFonts w:ascii="Times New Roman" w:hAnsi="Times New Roman"/>
                <w:sz w:val="18"/>
                <w:szCs w:val="18"/>
              </w:rPr>
              <w:t>АТ</w:t>
            </w:r>
            <w:r w:rsidRPr="00E23762">
              <w:rPr>
                <w:rFonts w:ascii="Times New Roman" w:hAnsi="Times New Roman"/>
                <w:sz w:val="18"/>
                <w:szCs w:val="18"/>
              </w:rPr>
              <w:t>О</w:t>
            </w:r>
          </w:p>
        </w:tc>
        <w:tc>
          <w:tcPr>
            <w:tcW w:w="851" w:type="dxa"/>
            <w:textDirection w:val="btLr"/>
            <w:vAlign w:val="center"/>
          </w:tcPr>
          <w:p w:rsidR="00E36149" w:rsidRPr="00E23762" w:rsidRDefault="00E36149" w:rsidP="00A82906">
            <w:pPr>
              <w:ind w:left="113" w:right="113"/>
              <w:jc w:val="center"/>
              <w:rPr>
                <w:rFonts w:ascii="Times New Roman" w:hAnsi="Times New Roman"/>
                <w:sz w:val="18"/>
                <w:szCs w:val="18"/>
              </w:rPr>
            </w:pPr>
            <w:r w:rsidRPr="00E23762">
              <w:rPr>
                <w:rFonts w:ascii="Times New Roman" w:hAnsi="Times New Roman"/>
                <w:sz w:val="18"/>
                <w:szCs w:val="18"/>
              </w:rPr>
              <w:t>наименование</w:t>
            </w:r>
          </w:p>
        </w:tc>
        <w:tc>
          <w:tcPr>
            <w:tcW w:w="850" w:type="dxa"/>
            <w:gridSpan w:val="2"/>
            <w:vMerge/>
            <w:vAlign w:val="center"/>
          </w:tcPr>
          <w:p w:rsidR="00E36149" w:rsidRPr="00E23762" w:rsidRDefault="00E36149" w:rsidP="00A82906">
            <w:pPr>
              <w:jc w:val="center"/>
              <w:rPr>
                <w:rFonts w:ascii="Times New Roman" w:hAnsi="Times New Roman"/>
                <w:sz w:val="18"/>
                <w:szCs w:val="18"/>
              </w:rPr>
            </w:pPr>
          </w:p>
        </w:tc>
        <w:tc>
          <w:tcPr>
            <w:tcW w:w="1134" w:type="dxa"/>
            <w:gridSpan w:val="3"/>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Планируемая дата или период размещения извещения</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о закупке</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134"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Срок исполнения договора</w:t>
            </w:r>
          </w:p>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(месяц, год)</w:t>
            </w:r>
          </w:p>
        </w:tc>
        <w:tc>
          <w:tcPr>
            <w:tcW w:w="1276" w:type="dxa"/>
            <w:vMerge/>
            <w:vAlign w:val="center"/>
          </w:tcPr>
          <w:p w:rsidR="00E36149" w:rsidRPr="00E23762" w:rsidRDefault="00E36149" w:rsidP="00A82906">
            <w:pPr>
              <w:jc w:val="center"/>
              <w:rPr>
                <w:rFonts w:ascii="Times New Roman" w:hAnsi="Times New Roman"/>
                <w:sz w:val="18"/>
                <w:szCs w:val="18"/>
              </w:rPr>
            </w:pPr>
          </w:p>
        </w:tc>
        <w:tc>
          <w:tcPr>
            <w:tcW w:w="992"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да/нет</w:t>
            </w:r>
          </w:p>
        </w:tc>
        <w:tc>
          <w:tcPr>
            <w:tcW w:w="1276" w:type="dxa"/>
            <w:vMerge/>
          </w:tcPr>
          <w:p w:rsidR="00E36149" w:rsidRPr="00E23762" w:rsidRDefault="00E36149" w:rsidP="00A82906">
            <w:pPr>
              <w:jc w:val="center"/>
              <w:rPr>
                <w:rFonts w:ascii="Times New Roman" w:hAnsi="Times New Roman"/>
                <w:sz w:val="18"/>
                <w:szCs w:val="18"/>
              </w:rPr>
            </w:pPr>
          </w:p>
        </w:tc>
        <w:tc>
          <w:tcPr>
            <w:tcW w:w="709" w:type="dxa"/>
            <w:gridSpan w:val="2"/>
            <w:vMerge/>
          </w:tcPr>
          <w:p w:rsidR="00E36149" w:rsidRPr="00E23762" w:rsidRDefault="00E36149" w:rsidP="00A82906">
            <w:pPr>
              <w:jc w:val="center"/>
              <w:rPr>
                <w:rFonts w:ascii="Times New Roman" w:hAnsi="Times New Roman"/>
                <w:sz w:val="18"/>
                <w:szCs w:val="18"/>
              </w:rPr>
            </w:pPr>
          </w:p>
        </w:tc>
      </w:tr>
      <w:tr w:rsidR="00490EF4" w:rsidRPr="00E23762" w:rsidTr="00C43D22">
        <w:trPr>
          <w:trHeight w:val="205"/>
        </w:trPr>
        <w:tc>
          <w:tcPr>
            <w:tcW w:w="420"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w:t>
            </w:r>
          </w:p>
        </w:tc>
        <w:tc>
          <w:tcPr>
            <w:tcW w:w="538"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2</w:t>
            </w:r>
          </w:p>
        </w:tc>
        <w:tc>
          <w:tcPr>
            <w:tcW w:w="888"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3</w:t>
            </w:r>
          </w:p>
        </w:tc>
        <w:tc>
          <w:tcPr>
            <w:tcW w:w="1559"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4</w:t>
            </w:r>
          </w:p>
        </w:tc>
        <w:tc>
          <w:tcPr>
            <w:tcW w:w="1841"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5</w:t>
            </w:r>
          </w:p>
        </w:tc>
        <w:tc>
          <w:tcPr>
            <w:tcW w:w="709"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6</w:t>
            </w:r>
          </w:p>
        </w:tc>
        <w:tc>
          <w:tcPr>
            <w:tcW w:w="708"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7</w:t>
            </w:r>
          </w:p>
        </w:tc>
        <w:tc>
          <w:tcPr>
            <w:tcW w:w="993" w:type="dxa"/>
            <w:gridSpan w:val="3"/>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8</w:t>
            </w:r>
          </w:p>
        </w:tc>
        <w:tc>
          <w:tcPr>
            <w:tcW w:w="708"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9</w:t>
            </w:r>
          </w:p>
        </w:tc>
        <w:tc>
          <w:tcPr>
            <w:tcW w:w="851"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10</w:t>
            </w:r>
          </w:p>
        </w:tc>
        <w:tc>
          <w:tcPr>
            <w:tcW w:w="850"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11</w:t>
            </w:r>
          </w:p>
        </w:tc>
        <w:tc>
          <w:tcPr>
            <w:tcW w:w="1134" w:type="dxa"/>
            <w:gridSpan w:val="3"/>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12</w:t>
            </w:r>
          </w:p>
        </w:tc>
        <w:tc>
          <w:tcPr>
            <w:tcW w:w="1134"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13</w:t>
            </w:r>
          </w:p>
        </w:tc>
        <w:tc>
          <w:tcPr>
            <w:tcW w:w="1276" w:type="dxa"/>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14</w:t>
            </w:r>
          </w:p>
        </w:tc>
        <w:tc>
          <w:tcPr>
            <w:tcW w:w="992" w:type="dxa"/>
            <w:gridSpan w:val="2"/>
            <w:vAlign w:val="center"/>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15</w:t>
            </w:r>
          </w:p>
        </w:tc>
        <w:tc>
          <w:tcPr>
            <w:tcW w:w="1276" w:type="dxa"/>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16</w:t>
            </w:r>
          </w:p>
        </w:tc>
        <w:tc>
          <w:tcPr>
            <w:tcW w:w="709" w:type="dxa"/>
            <w:gridSpan w:val="2"/>
          </w:tcPr>
          <w:p w:rsidR="00E36149" w:rsidRPr="00E23762" w:rsidRDefault="00E36149" w:rsidP="00A82906">
            <w:pPr>
              <w:jc w:val="center"/>
              <w:rPr>
                <w:rFonts w:ascii="Times New Roman" w:hAnsi="Times New Roman"/>
                <w:sz w:val="18"/>
                <w:szCs w:val="18"/>
              </w:rPr>
            </w:pPr>
            <w:r w:rsidRPr="00E23762">
              <w:rPr>
                <w:rFonts w:ascii="Times New Roman" w:hAnsi="Times New Roman"/>
                <w:sz w:val="18"/>
                <w:szCs w:val="18"/>
              </w:rPr>
              <w:t>17</w:t>
            </w:r>
          </w:p>
        </w:tc>
      </w:tr>
      <w:tr w:rsidR="00E36149" w:rsidRPr="00E23762" w:rsidTr="00AA5DA7">
        <w:trPr>
          <w:trHeight w:val="205"/>
        </w:trPr>
        <w:tc>
          <w:tcPr>
            <w:tcW w:w="16586" w:type="dxa"/>
            <w:gridSpan w:val="27"/>
            <w:vAlign w:val="center"/>
          </w:tcPr>
          <w:p w:rsidR="00E36149" w:rsidRPr="00E23762" w:rsidRDefault="0095471D" w:rsidP="00C20071">
            <w:pPr>
              <w:jc w:val="center"/>
              <w:rPr>
                <w:rFonts w:ascii="Times New Roman" w:hAnsi="Times New Roman"/>
                <w:b/>
                <w:sz w:val="18"/>
                <w:szCs w:val="18"/>
                <w:lang w:val="en-US"/>
              </w:rPr>
            </w:pPr>
            <w:proofErr w:type="spellStart"/>
            <w:r w:rsidRPr="00E23762">
              <w:rPr>
                <w:rFonts w:ascii="Times New Roman" w:hAnsi="Times New Roman"/>
                <w:b/>
                <w:sz w:val="18"/>
                <w:szCs w:val="18"/>
                <w:lang w:val="en-US"/>
              </w:rPr>
              <w:t>Переходя</w:t>
            </w:r>
            <w:r w:rsidRPr="00E23762">
              <w:rPr>
                <w:rFonts w:ascii="Times New Roman" w:hAnsi="Times New Roman"/>
                <w:b/>
                <w:sz w:val="18"/>
                <w:szCs w:val="18"/>
              </w:rPr>
              <w:t>щ</w:t>
            </w:r>
            <w:r w:rsidRPr="00E23762">
              <w:rPr>
                <w:rFonts w:ascii="Times New Roman" w:hAnsi="Times New Roman"/>
                <w:b/>
                <w:sz w:val="18"/>
                <w:szCs w:val="18"/>
                <w:lang w:val="en-US"/>
              </w:rPr>
              <w:t>ие</w:t>
            </w:r>
            <w:proofErr w:type="spellEnd"/>
            <w:r w:rsidRPr="00E23762">
              <w:rPr>
                <w:rFonts w:ascii="Times New Roman" w:hAnsi="Times New Roman"/>
                <w:b/>
                <w:sz w:val="18"/>
                <w:szCs w:val="18"/>
                <w:lang w:val="en-US"/>
              </w:rPr>
              <w:t xml:space="preserve"> </w:t>
            </w:r>
            <w:proofErr w:type="spellStart"/>
            <w:r w:rsidRPr="00E23762">
              <w:rPr>
                <w:rFonts w:ascii="Times New Roman" w:hAnsi="Times New Roman"/>
                <w:b/>
                <w:sz w:val="18"/>
                <w:szCs w:val="18"/>
                <w:lang w:val="en-US"/>
              </w:rPr>
              <w:t>позиции</w:t>
            </w:r>
            <w:proofErr w:type="spellEnd"/>
            <w:r w:rsidR="00605FE2">
              <w:rPr>
                <w:rFonts w:ascii="Times New Roman" w:hAnsi="Times New Roman"/>
                <w:b/>
                <w:sz w:val="18"/>
                <w:szCs w:val="18"/>
              </w:rPr>
              <w:t xml:space="preserve"> с 202</w:t>
            </w:r>
            <w:r w:rsidR="00C20071">
              <w:rPr>
                <w:rFonts w:ascii="Times New Roman" w:hAnsi="Times New Roman"/>
                <w:b/>
                <w:sz w:val="18"/>
                <w:szCs w:val="18"/>
              </w:rPr>
              <w:t>5</w:t>
            </w:r>
            <w:r w:rsidRPr="00E23762">
              <w:rPr>
                <w:rFonts w:ascii="Times New Roman" w:hAnsi="Times New Roman"/>
                <w:b/>
                <w:sz w:val="18"/>
                <w:szCs w:val="18"/>
              </w:rPr>
              <w:t xml:space="preserve"> г.</w:t>
            </w: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62.01.29.000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Продление неисключительных лицензионных прав (продление лицензии) на программное обеспечение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Продление неисключительных лицензионных прав антивирусного программного обеспечения </w:t>
            </w:r>
            <w:proofErr w:type="spellStart"/>
            <w:r w:rsidRPr="001037D0">
              <w:rPr>
                <w:rFonts w:ascii="Times New Roman" w:eastAsia="Times New Roman" w:hAnsi="Times New Roman"/>
                <w:sz w:val="18"/>
                <w:szCs w:val="18"/>
                <w:lang w:eastAsia="ru-RU"/>
              </w:rPr>
              <w:t>Dr.Web</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Desktop</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Security</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Suite</w:t>
            </w:r>
            <w:proofErr w:type="spell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14 735.92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71.20.5</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технического осмотра служебного автотранспорта Темрюкского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проведению технического осмотра служебного автотранспорта Темрюкского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текущему ремонту служебного автомобиля </w:t>
            </w:r>
            <w:proofErr w:type="spellStart"/>
            <w:r w:rsidRPr="001037D0">
              <w:rPr>
                <w:rFonts w:ascii="Times New Roman" w:eastAsia="Times New Roman" w:hAnsi="Times New Roman"/>
                <w:sz w:val="18"/>
                <w:szCs w:val="18"/>
                <w:lang w:eastAsia="ru-RU"/>
              </w:rPr>
              <w:t>Hyundai</w:t>
            </w:r>
            <w:proofErr w:type="spellEnd"/>
            <w:r w:rsidRPr="001037D0">
              <w:rPr>
                <w:rFonts w:ascii="Times New Roman" w:eastAsia="Times New Roman" w:hAnsi="Times New Roman"/>
                <w:sz w:val="18"/>
                <w:szCs w:val="18"/>
                <w:lang w:eastAsia="ru-RU"/>
              </w:rPr>
              <w:t xml:space="preserve"> H-1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H 819 MP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текущему ремонту служебного автомобиля </w:t>
            </w:r>
            <w:proofErr w:type="spellStart"/>
            <w:r w:rsidRPr="001037D0">
              <w:rPr>
                <w:rFonts w:ascii="Times New Roman" w:eastAsia="Times New Roman" w:hAnsi="Times New Roman"/>
                <w:sz w:val="18"/>
                <w:szCs w:val="18"/>
                <w:lang w:eastAsia="ru-RU"/>
              </w:rPr>
              <w:t>Hyundai</w:t>
            </w:r>
            <w:proofErr w:type="spellEnd"/>
            <w:r w:rsidRPr="001037D0">
              <w:rPr>
                <w:rFonts w:ascii="Times New Roman" w:eastAsia="Times New Roman" w:hAnsi="Times New Roman"/>
                <w:sz w:val="18"/>
                <w:szCs w:val="18"/>
                <w:lang w:eastAsia="ru-RU"/>
              </w:rPr>
              <w:t xml:space="preserve"> H-1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H 819 MP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11 196.00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741132">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1410F0" w:rsidRDefault="00C20071" w:rsidP="00194311">
            <w:pPr>
              <w:jc w:val="center"/>
              <w:rPr>
                <w:rFonts w:ascii="Times New Roman" w:hAnsi="Times New Roman"/>
                <w:sz w:val="18"/>
                <w:szCs w:val="18"/>
              </w:rPr>
            </w:pPr>
          </w:p>
        </w:tc>
      </w:tr>
      <w:tr w:rsidR="001037D0"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и сопровождению систем «Консультант Плюс» на основе специального лицензионного программного обеспечения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и сопровождению систем «Консультант Плюс» на основе специального лицензионного программного обеспечения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300 595.81</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C20071"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95.11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95.11.10.190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текущему ремонту и техническому обслуживанию офисной техники</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текущему ремонту и техническому обслуживанию офисной техники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74.00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C20071" w:rsidRPr="00E23762" w:rsidTr="00194311">
        <w:trPr>
          <w:trHeight w:val="563"/>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Охрана служебных помещений Кавказского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Охрана служебных помещений Кавказского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68 400.00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C20071"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38.12</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38.12.11.000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снятию судовых отходов с СРК «Топаз» Кавказского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снятию судовых отходов с СРК «Топаз» Кавказского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Кубический метр</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12 600.00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C20071"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11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сетей отопления, горячего и холодного водоснабжения, канализации СКМП Ростов-на-Дону</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сетей отопления, горячего и холодного водоснабжения, канализации СКМП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20071" w:rsidRDefault="00C20071" w:rsidP="00194311">
            <w:pPr>
              <w:jc w:val="center"/>
            </w:pPr>
            <w:r w:rsidRPr="00C9338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ind w:left="113" w:right="113"/>
              <w:jc w:val="center"/>
              <w:rPr>
                <w:rFonts w:ascii="Times New Roman" w:hAnsi="Times New Roman"/>
                <w:sz w:val="20"/>
                <w:szCs w:val="20"/>
              </w:rPr>
            </w:pPr>
          </w:p>
        </w:tc>
      </w:tr>
      <w:tr w:rsidR="001037D0"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proofErr w:type="gramStart"/>
            <w:r w:rsidRPr="001037D0">
              <w:rPr>
                <w:rFonts w:ascii="Times New Roman" w:eastAsia="Times New Roman" w:hAnsi="Times New Roman"/>
                <w:sz w:val="18"/>
                <w:szCs w:val="18"/>
                <w:lang w:eastAsia="ru-RU"/>
              </w:rPr>
              <w:t xml:space="preserve">Оказание информационных услуги по фильтрации трафика в целях обеспечения защиты от DdoS-атак для </w:t>
            </w:r>
            <w:proofErr w:type="spellStart"/>
            <w:r w:rsidRPr="001037D0">
              <w:rPr>
                <w:rFonts w:ascii="Times New Roman" w:eastAsia="Times New Roman" w:hAnsi="Times New Roman"/>
                <w:sz w:val="18"/>
                <w:szCs w:val="18"/>
                <w:lang w:eastAsia="ru-RU"/>
              </w:rPr>
              <w:t>веб-ресурсов</w:t>
            </w:r>
            <w:proofErr w:type="spellEnd"/>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proofErr w:type="gramStart"/>
            <w:r w:rsidRPr="001037D0">
              <w:rPr>
                <w:rFonts w:ascii="Times New Roman" w:eastAsia="Times New Roman" w:hAnsi="Times New Roman"/>
                <w:sz w:val="18"/>
                <w:szCs w:val="18"/>
                <w:lang w:eastAsia="ru-RU"/>
              </w:rPr>
              <w:t xml:space="preserve">Оказание информационных услуги по фильтрации трафика в целях обеспечения защиты от DdoS-атак для </w:t>
            </w:r>
            <w:proofErr w:type="spellStart"/>
            <w:r w:rsidRPr="001037D0">
              <w:rPr>
                <w:rFonts w:ascii="Times New Roman" w:eastAsia="Times New Roman" w:hAnsi="Times New Roman"/>
                <w:sz w:val="18"/>
                <w:szCs w:val="18"/>
                <w:lang w:eastAsia="ru-RU"/>
              </w:rPr>
              <w:t>веб-ресурсов</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81.10.10.000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текущему ремонту электроустановок Ейского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текущему ремонту электроустановок Ейского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134 220.00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Администрации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Администрации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70 000.00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457434">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и профилактике систем автоматической установки пожарной сигнализации и системы </w:t>
            </w:r>
            <w:r w:rsidRPr="001037D0">
              <w:rPr>
                <w:rFonts w:ascii="Times New Roman" w:eastAsia="Times New Roman" w:hAnsi="Times New Roman"/>
                <w:sz w:val="18"/>
                <w:szCs w:val="18"/>
                <w:lang w:eastAsia="ru-RU"/>
              </w:rPr>
              <w:lastRenderedPageBreak/>
              <w:t>оповещения о пожаре и управления эвакуацией Азовского филиала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 xml:space="preserve">Оказание услуг по техническому обслуживанию и профилактике систем автоматической установки пожарной сигнализации и системы оповещения о </w:t>
            </w:r>
            <w:r w:rsidRPr="001037D0">
              <w:rPr>
                <w:rFonts w:ascii="Times New Roman" w:eastAsia="Times New Roman" w:hAnsi="Times New Roman"/>
                <w:sz w:val="18"/>
                <w:szCs w:val="18"/>
                <w:lang w:eastAsia="ru-RU"/>
              </w:rPr>
              <w:lastRenderedPageBreak/>
              <w:t>пожаре и управления эвакуацией Азовского филиала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86 400.00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457434">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21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своевременному обновлению и сопровождению продуктов 1С Предприятие 8: «1С</w:t>
            </w:r>
            <w:proofErr w:type="gramStart"/>
            <w:r w:rsidRPr="001037D0">
              <w:rPr>
                <w:rFonts w:ascii="Times New Roman" w:eastAsia="Times New Roman" w:hAnsi="Times New Roman"/>
                <w:sz w:val="18"/>
                <w:szCs w:val="18"/>
                <w:lang w:eastAsia="ru-RU"/>
              </w:rPr>
              <w:t>:Б</w:t>
            </w:r>
            <w:proofErr w:type="gramEnd"/>
            <w:r w:rsidRPr="001037D0">
              <w:rPr>
                <w:rFonts w:ascii="Times New Roman" w:eastAsia="Times New Roman" w:hAnsi="Times New Roman"/>
                <w:sz w:val="18"/>
                <w:szCs w:val="18"/>
                <w:lang w:eastAsia="ru-RU"/>
              </w:rPr>
              <w:t>ухгалтерия государственного учреждения 8 ПРОФ», «1С:Зарплата и кадры государственного учреждения 8»</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своевременному обновлению и сопровождению продуктов 1С Предприятие 8: «1С</w:t>
            </w:r>
            <w:proofErr w:type="gramStart"/>
            <w:r w:rsidRPr="001037D0">
              <w:rPr>
                <w:rFonts w:ascii="Times New Roman" w:eastAsia="Times New Roman" w:hAnsi="Times New Roman"/>
                <w:sz w:val="18"/>
                <w:szCs w:val="18"/>
                <w:lang w:eastAsia="ru-RU"/>
              </w:rPr>
              <w:t>:Б</w:t>
            </w:r>
            <w:proofErr w:type="gramEnd"/>
            <w:r w:rsidRPr="001037D0">
              <w:rPr>
                <w:rFonts w:ascii="Times New Roman" w:eastAsia="Times New Roman" w:hAnsi="Times New Roman"/>
                <w:sz w:val="18"/>
                <w:szCs w:val="18"/>
                <w:lang w:eastAsia="ru-RU"/>
              </w:rPr>
              <w:t>ухгалтерия государственного учреждения 8 ПРОФ», «1С:Зарплата и кадры государственного учреждения 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356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Час</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39.00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97 500.00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D2671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воды в автоцистерне для нужд Темрюкского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воды в автоцистерне для нужд Темрюкского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Кубический метр</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D2671A">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Темрюкского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объемом 19 литров для нужд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550.00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99 000.00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04.2026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8226D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24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74.90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74.90.15.110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проведению дополнительной </w:t>
            </w:r>
            <w:proofErr w:type="gramStart"/>
            <w:r w:rsidRPr="001037D0">
              <w:rPr>
                <w:rFonts w:ascii="Times New Roman" w:eastAsia="Times New Roman" w:hAnsi="Times New Roman"/>
                <w:sz w:val="18"/>
                <w:szCs w:val="18"/>
                <w:lang w:eastAsia="ru-RU"/>
              </w:rPr>
              <w:t>оценки уязвимости объектов транспортной инфраструктуры акватории морского порта</w:t>
            </w:r>
            <w:proofErr w:type="gramEnd"/>
            <w:r w:rsidRPr="001037D0">
              <w:rPr>
                <w:rFonts w:ascii="Times New Roman" w:eastAsia="Times New Roman" w:hAnsi="Times New Roman"/>
                <w:sz w:val="18"/>
                <w:szCs w:val="18"/>
                <w:lang w:eastAsia="ru-RU"/>
              </w:rPr>
              <w:t xml:space="preserve"> Ростов-на-Дону</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проведению дополнительной </w:t>
            </w:r>
            <w:proofErr w:type="gramStart"/>
            <w:r w:rsidRPr="001037D0">
              <w:rPr>
                <w:rFonts w:ascii="Times New Roman" w:eastAsia="Times New Roman" w:hAnsi="Times New Roman"/>
                <w:sz w:val="18"/>
                <w:szCs w:val="18"/>
                <w:lang w:eastAsia="ru-RU"/>
              </w:rPr>
              <w:t>оценки уязвимости объектов транспортной инфраструктуры акватории морского порта</w:t>
            </w:r>
            <w:proofErr w:type="gramEnd"/>
            <w:r w:rsidRPr="001037D0">
              <w:rPr>
                <w:rFonts w:ascii="Times New Roman" w:eastAsia="Times New Roman" w:hAnsi="Times New Roman"/>
                <w:sz w:val="18"/>
                <w:szCs w:val="18"/>
                <w:lang w:eastAsia="ru-RU"/>
              </w:rPr>
              <w:t xml:space="preserve"> Ростов-на-Дону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375 000.00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8226D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8340D0" w:rsidRDefault="00C20071" w:rsidP="00194311">
            <w:pPr>
              <w:jc w:val="center"/>
              <w:rPr>
                <w:rFonts w:ascii="Times New Roman" w:hAnsi="Times New Roman"/>
                <w:sz w:val="18"/>
                <w:szCs w:val="18"/>
                <w:lang w:val="en-US"/>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71.20.14.000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проведению </w:t>
            </w:r>
            <w:proofErr w:type="spellStart"/>
            <w:r w:rsidRPr="001037D0">
              <w:rPr>
                <w:rFonts w:ascii="Times New Roman" w:eastAsia="Times New Roman" w:hAnsi="Times New Roman"/>
                <w:sz w:val="18"/>
                <w:szCs w:val="18"/>
                <w:lang w:eastAsia="ru-RU"/>
              </w:rPr>
              <w:t>предрейсового</w:t>
            </w:r>
            <w:proofErr w:type="spellEnd"/>
            <w:r w:rsidRPr="001037D0">
              <w:rPr>
                <w:rFonts w:ascii="Times New Roman" w:eastAsia="Times New Roman" w:hAnsi="Times New Roman"/>
                <w:sz w:val="18"/>
                <w:szCs w:val="18"/>
                <w:lang w:eastAsia="ru-RU"/>
              </w:rPr>
              <w:t xml:space="preserve"> технического контроля транспортных средств категории «B/М</w:t>
            </w:r>
            <w:proofErr w:type="gramStart"/>
            <w:r w:rsidRPr="001037D0">
              <w:rPr>
                <w:rFonts w:ascii="Times New Roman" w:eastAsia="Times New Roman" w:hAnsi="Times New Roman"/>
                <w:sz w:val="18"/>
                <w:szCs w:val="18"/>
                <w:lang w:eastAsia="ru-RU"/>
              </w:rPr>
              <w:t>1</w:t>
            </w:r>
            <w:proofErr w:type="gramEnd"/>
            <w:r w:rsidRPr="001037D0">
              <w:rPr>
                <w:rFonts w:ascii="Times New Roman" w:eastAsia="Times New Roman" w:hAnsi="Times New Roman"/>
                <w:sz w:val="18"/>
                <w:szCs w:val="18"/>
                <w:lang w:eastAsia="ru-RU"/>
              </w:rPr>
              <w:t>» Администрации и СКМП Ростов-на-Дону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проведению </w:t>
            </w:r>
            <w:proofErr w:type="spellStart"/>
            <w:r w:rsidRPr="001037D0">
              <w:rPr>
                <w:rFonts w:ascii="Times New Roman" w:eastAsia="Times New Roman" w:hAnsi="Times New Roman"/>
                <w:sz w:val="18"/>
                <w:szCs w:val="18"/>
                <w:lang w:eastAsia="ru-RU"/>
              </w:rPr>
              <w:t>предрейсового</w:t>
            </w:r>
            <w:proofErr w:type="spellEnd"/>
            <w:r w:rsidRPr="001037D0">
              <w:rPr>
                <w:rFonts w:ascii="Times New Roman" w:eastAsia="Times New Roman" w:hAnsi="Times New Roman"/>
                <w:sz w:val="18"/>
                <w:szCs w:val="18"/>
                <w:lang w:eastAsia="ru-RU"/>
              </w:rPr>
              <w:t xml:space="preserve"> технического контроля транспортных средств категории «B/М</w:t>
            </w:r>
            <w:proofErr w:type="gramStart"/>
            <w:r w:rsidRPr="001037D0">
              <w:rPr>
                <w:rFonts w:ascii="Times New Roman" w:eastAsia="Times New Roman" w:hAnsi="Times New Roman"/>
                <w:sz w:val="18"/>
                <w:szCs w:val="18"/>
                <w:lang w:eastAsia="ru-RU"/>
              </w:rPr>
              <w:t>1</w:t>
            </w:r>
            <w:proofErr w:type="gramEnd"/>
            <w:r w:rsidRPr="001037D0">
              <w:rPr>
                <w:rFonts w:ascii="Times New Roman" w:eastAsia="Times New Roman" w:hAnsi="Times New Roman"/>
                <w:sz w:val="18"/>
                <w:szCs w:val="18"/>
                <w:lang w:eastAsia="ru-RU"/>
              </w:rPr>
              <w:t>» Администрации и СКМП Ростов-на-Дону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300.00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33 000.00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8226D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мониторингу состояния и техническому обслуживанию средств пожарной сигнализации (г. Ростов-на-Дону, ул. Седова,37А, </w:t>
            </w:r>
            <w:proofErr w:type="spellStart"/>
            <w:proofErr w:type="gramStart"/>
            <w:r w:rsidRPr="001037D0">
              <w:rPr>
                <w:rFonts w:ascii="Times New Roman" w:eastAsia="Times New Roman" w:hAnsi="Times New Roman"/>
                <w:sz w:val="18"/>
                <w:szCs w:val="18"/>
                <w:lang w:eastAsia="ru-RU"/>
              </w:rPr>
              <w:t>вагон-домики</w:t>
            </w:r>
            <w:proofErr w:type="spellEnd"/>
            <w:proofErr w:type="gramEnd"/>
            <w:r w:rsidRPr="001037D0">
              <w:rPr>
                <w:rFonts w:ascii="Times New Roman" w:eastAsia="Times New Roman" w:hAnsi="Times New Roman"/>
                <w:sz w:val="18"/>
                <w:szCs w:val="18"/>
                <w:lang w:eastAsia="ru-RU"/>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мониторингу состояния и техническому обслуживанию средств пожарной сигнализации (г. Ростов-на-Дону, ул. Седова,37А, </w:t>
            </w:r>
            <w:proofErr w:type="spellStart"/>
            <w:proofErr w:type="gramStart"/>
            <w:r w:rsidRPr="001037D0">
              <w:rPr>
                <w:rFonts w:ascii="Times New Roman" w:eastAsia="Times New Roman" w:hAnsi="Times New Roman"/>
                <w:sz w:val="18"/>
                <w:szCs w:val="18"/>
                <w:lang w:eastAsia="ru-RU"/>
              </w:rPr>
              <w:t>вагон-домики</w:t>
            </w:r>
            <w:proofErr w:type="spellEnd"/>
            <w:proofErr w:type="gram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53FAF">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556"/>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мониторингу состояния и техническому обслуживанию средств пожарной сигнализации (</w:t>
            </w:r>
            <w:proofErr w:type="gramStart"/>
            <w:r w:rsidRPr="001037D0">
              <w:rPr>
                <w:rFonts w:ascii="Times New Roman" w:eastAsia="Times New Roman" w:hAnsi="Times New Roman"/>
                <w:sz w:val="18"/>
                <w:szCs w:val="18"/>
                <w:lang w:eastAsia="ru-RU"/>
              </w:rPr>
              <w:t>г</w:t>
            </w:r>
            <w:proofErr w:type="gramEnd"/>
            <w:r w:rsidRPr="001037D0">
              <w:rPr>
                <w:rFonts w:ascii="Times New Roman" w:eastAsia="Times New Roman" w:hAnsi="Times New Roman"/>
                <w:sz w:val="18"/>
                <w:szCs w:val="18"/>
                <w:lang w:eastAsia="ru-RU"/>
              </w:rPr>
              <w:t>. Ростов-на-Дону, ул. Седова,37А, административн</w:t>
            </w:r>
            <w:r w:rsidRPr="001037D0">
              <w:rPr>
                <w:rFonts w:ascii="Times New Roman" w:eastAsia="Times New Roman" w:hAnsi="Times New Roman"/>
                <w:sz w:val="18"/>
                <w:szCs w:val="18"/>
                <w:lang w:eastAsia="ru-RU"/>
              </w:rPr>
              <w:lastRenderedPageBreak/>
              <w:t>ое здание)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Оказание услуг по мониторингу состояния и техническому обслуживанию средств пожарной сигнализации (</w:t>
            </w:r>
            <w:proofErr w:type="gramStart"/>
            <w:r w:rsidRPr="001037D0">
              <w:rPr>
                <w:rFonts w:ascii="Times New Roman" w:eastAsia="Times New Roman" w:hAnsi="Times New Roman"/>
                <w:sz w:val="18"/>
                <w:szCs w:val="18"/>
                <w:lang w:eastAsia="ru-RU"/>
              </w:rPr>
              <w:t>г</w:t>
            </w:r>
            <w:proofErr w:type="gramEnd"/>
            <w:r w:rsidRPr="001037D0">
              <w:rPr>
                <w:rFonts w:ascii="Times New Roman" w:eastAsia="Times New Roman" w:hAnsi="Times New Roman"/>
                <w:sz w:val="18"/>
                <w:szCs w:val="18"/>
                <w:lang w:eastAsia="ru-RU"/>
              </w:rPr>
              <w:t>. Ростов-на-Дону, ул. Седова,37А, административное здание)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54 000.00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53FAF">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85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31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(3 этаж)</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(3 этаж)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53FAF">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85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(5 этаж, ОРП)</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и имущества Администрации (5 этаж, ОРП)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06.2025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321DC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280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80.10.12.100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(Ейский филиал</w:t>
            </w:r>
            <w:proofErr w:type="gramStart"/>
            <w:r w:rsidRPr="001037D0">
              <w:rPr>
                <w:rFonts w:ascii="Times New Roman" w:eastAsia="Times New Roman" w:hAnsi="Times New Roman"/>
                <w:sz w:val="18"/>
                <w:szCs w:val="18"/>
                <w:lang w:eastAsia="ru-RU"/>
              </w:rPr>
              <w:t xml:space="preserve"> )</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(Ейский филиал</w:t>
            </w:r>
            <w:proofErr w:type="gramStart"/>
            <w:r w:rsidRPr="001037D0">
              <w:rPr>
                <w:rFonts w:ascii="Times New Roman" w:eastAsia="Times New Roman" w:hAnsi="Times New Roman"/>
                <w:sz w:val="18"/>
                <w:szCs w:val="18"/>
                <w:lang w:eastAsia="ru-RU"/>
              </w:rPr>
              <w:t xml:space="preserve"> )</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31 080.00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321DC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27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45.20.11.111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сезонному </w:t>
            </w:r>
            <w:proofErr w:type="spellStart"/>
            <w:r w:rsidRPr="001037D0">
              <w:rPr>
                <w:rFonts w:ascii="Times New Roman" w:eastAsia="Times New Roman" w:hAnsi="Times New Roman"/>
                <w:sz w:val="18"/>
                <w:szCs w:val="18"/>
                <w:lang w:eastAsia="ru-RU"/>
              </w:rPr>
              <w:t>шиномонтажу</w:t>
            </w:r>
            <w:proofErr w:type="spellEnd"/>
            <w:r w:rsidRPr="001037D0">
              <w:rPr>
                <w:rFonts w:ascii="Times New Roman" w:eastAsia="Times New Roman" w:hAnsi="Times New Roman"/>
                <w:sz w:val="18"/>
                <w:szCs w:val="18"/>
                <w:lang w:eastAsia="ru-RU"/>
              </w:rPr>
              <w:t xml:space="preserve"> и ремонту колёс служебных автомобилей Ейского филиала ФГБУ «АМП </w:t>
            </w:r>
            <w:r w:rsidRPr="001037D0">
              <w:rPr>
                <w:rFonts w:ascii="Times New Roman" w:eastAsia="Times New Roman" w:hAnsi="Times New Roman"/>
                <w:sz w:val="18"/>
                <w:szCs w:val="18"/>
                <w:lang w:eastAsia="ru-RU"/>
              </w:rPr>
              <w:lastRenderedPageBreak/>
              <w:t>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 xml:space="preserve">Оказание услуг по сезонному </w:t>
            </w:r>
            <w:proofErr w:type="spellStart"/>
            <w:r w:rsidRPr="001037D0">
              <w:rPr>
                <w:rFonts w:ascii="Times New Roman" w:eastAsia="Times New Roman" w:hAnsi="Times New Roman"/>
                <w:sz w:val="18"/>
                <w:szCs w:val="18"/>
                <w:lang w:eastAsia="ru-RU"/>
              </w:rPr>
              <w:t>шиномонтажу</w:t>
            </w:r>
            <w:proofErr w:type="spellEnd"/>
            <w:r w:rsidRPr="001037D0">
              <w:rPr>
                <w:rFonts w:ascii="Times New Roman" w:eastAsia="Times New Roman" w:hAnsi="Times New Roman"/>
                <w:sz w:val="18"/>
                <w:szCs w:val="18"/>
                <w:lang w:eastAsia="ru-RU"/>
              </w:rPr>
              <w:t xml:space="preserve"> и ремонту колёс служебных автомобилей Ейского филиала ФГБУ «АМП </w:t>
            </w:r>
            <w:r w:rsidRPr="001037D0">
              <w:rPr>
                <w:rFonts w:ascii="Times New Roman" w:eastAsia="Times New Roman" w:hAnsi="Times New Roman"/>
                <w:sz w:val="18"/>
                <w:szCs w:val="18"/>
                <w:lang w:eastAsia="ru-RU"/>
              </w:rPr>
              <w:lastRenderedPageBreak/>
              <w:t>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21 840.00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321DCB">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1037D0" w:rsidRPr="00E23762" w:rsidTr="00194311">
        <w:trPr>
          <w:trHeight w:val="254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36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Невозможно определить количеств</w:t>
            </w:r>
            <w:proofErr w:type="gramStart"/>
            <w:r w:rsidRPr="001037D0">
              <w:rPr>
                <w:rFonts w:ascii="Times New Roman" w:eastAsia="Times New Roman" w:hAnsi="Times New Roman"/>
                <w:sz w:val="18"/>
                <w:szCs w:val="18"/>
                <w:lang w:eastAsia="ru-RU"/>
              </w:rPr>
              <w:t>о(</w:t>
            </w:r>
            <w:proofErr w:type="gramEnd"/>
            <w:r w:rsidRPr="001037D0">
              <w:rPr>
                <w:rFonts w:ascii="Times New Roman" w:eastAsia="Times New Roman" w:hAnsi="Times New Roman"/>
                <w:sz w:val="18"/>
                <w:szCs w:val="18"/>
                <w:lang w:eastAsia="ru-RU"/>
              </w:rPr>
              <w:t>объем)</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1037D0" w:rsidRPr="000F5489" w:rsidTr="00194311">
        <w:trPr>
          <w:trHeight w:val="56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охране объекта и имущества Администрации (5 этаж ФЭО, </w:t>
            </w:r>
            <w:proofErr w:type="gramStart"/>
            <w:r w:rsidRPr="001037D0">
              <w:rPr>
                <w:rFonts w:ascii="Times New Roman" w:eastAsia="Times New Roman" w:hAnsi="Times New Roman"/>
                <w:sz w:val="18"/>
                <w:szCs w:val="18"/>
                <w:lang w:eastAsia="ru-RU"/>
              </w:rPr>
              <w:t>ОЗ</w:t>
            </w:r>
            <w:proofErr w:type="gramEnd"/>
            <w:r w:rsidRPr="001037D0">
              <w:rPr>
                <w:rFonts w:ascii="Times New Roman" w:eastAsia="Times New Roman" w:hAnsi="Times New Roman"/>
                <w:sz w:val="18"/>
                <w:szCs w:val="18"/>
                <w:lang w:eastAsia="ru-RU"/>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охране объекта и имущества Администрации (5 этаж ФЭО, </w:t>
            </w:r>
            <w:proofErr w:type="gramStart"/>
            <w:r w:rsidRPr="001037D0">
              <w:rPr>
                <w:rFonts w:ascii="Times New Roman" w:eastAsia="Times New Roman" w:hAnsi="Times New Roman"/>
                <w:sz w:val="18"/>
                <w:szCs w:val="18"/>
                <w:lang w:eastAsia="ru-RU"/>
              </w:rPr>
              <w:t>ОЗ</w:t>
            </w:r>
            <w:proofErr w:type="gram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66 000.00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0F5489"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0F5489" w:rsidRDefault="001037D0" w:rsidP="00194311">
            <w:pPr>
              <w:jc w:val="center"/>
              <w:rPr>
                <w:rFonts w:ascii="Times New Roman" w:hAnsi="Times New Roman"/>
                <w:sz w:val="18"/>
                <w:szCs w:val="18"/>
              </w:rPr>
            </w:pPr>
          </w:p>
        </w:tc>
      </w:tr>
      <w:tr w:rsidR="001037D0" w:rsidRPr="008340D0"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45.20.11.519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Camry</w:t>
            </w:r>
            <w:proofErr w:type="spellEnd"/>
            <w:r w:rsidRPr="001037D0">
              <w:rPr>
                <w:rFonts w:ascii="Times New Roman" w:eastAsia="Times New Roman" w:hAnsi="Times New Roman"/>
                <w:sz w:val="18"/>
                <w:szCs w:val="18"/>
                <w:lang w:eastAsia="ru-RU"/>
              </w:rPr>
              <w:t xml:space="preserve">, г.н. T 055 </w:t>
            </w:r>
            <w:proofErr w:type="gramStart"/>
            <w:r w:rsidRPr="001037D0">
              <w:rPr>
                <w:rFonts w:ascii="Times New Roman" w:eastAsia="Times New Roman" w:hAnsi="Times New Roman"/>
                <w:sz w:val="18"/>
                <w:szCs w:val="18"/>
                <w:lang w:eastAsia="ru-RU"/>
              </w:rPr>
              <w:t>E</w:t>
            </w:r>
            <w:proofErr w:type="gramEnd"/>
            <w:r w:rsidRPr="001037D0">
              <w:rPr>
                <w:rFonts w:ascii="Times New Roman" w:eastAsia="Times New Roman" w:hAnsi="Times New Roman"/>
                <w:sz w:val="18"/>
                <w:szCs w:val="18"/>
                <w:lang w:eastAsia="ru-RU"/>
              </w:rPr>
              <w:t>Н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и текущему ремонту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LC 150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C 562 TB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Camry</w:t>
            </w:r>
            <w:proofErr w:type="spellEnd"/>
            <w:r w:rsidRPr="001037D0">
              <w:rPr>
                <w:rFonts w:ascii="Times New Roman" w:eastAsia="Times New Roman" w:hAnsi="Times New Roman"/>
                <w:sz w:val="18"/>
                <w:szCs w:val="18"/>
                <w:lang w:eastAsia="ru-RU"/>
              </w:rPr>
              <w:t xml:space="preserve">, г.н. T 055 </w:t>
            </w:r>
            <w:proofErr w:type="gramStart"/>
            <w:r w:rsidRPr="001037D0">
              <w:rPr>
                <w:rFonts w:ascii="Times New Roman" w:eastAsia="Times New Roman" w:hAnsi="Times New Roman"/>
                <w:sz w:val="18"/>
                <w:szCs w:val="18"/>
                <w:lang w:eastAsia="ru-RU"/>
              </w:rPr>
              <w:t>E</w:t>
            </w:r>
            <w:proofErr w:type="gramEnd"/>
            <w:r w:rsidRPr="001037D0">
              <w:rPr>
                <w:rFonts w:ascii="Times New Roman" w:eastAsia="Times New Roman" w:hAnsi="Times New Roman"/>
                <w:sz w:val="18"/>
                <w:szCs w:val="18"/>
                <w:lang w:eastAsia="ru-RU"/>
              </w:rPr>
              <w:t>Н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и текущему ремонту служебного автомобиля </w:t>
            </w:r>
            <w:proofErr w:type="spellStart"/>
            <w:r w:rsidRPr="001037D0">
              <w:rPr>
                <w:rFonts w:ascii="Times New Roman" w:eastAsia="Times New Roman" w:hAnsi="Times New Roman"/>
                <w:sz w:val="18"/>
                <w:szCs w:val="18"/>
                <w:lang w:eastAsia="ru-RU"/>
              </w:rPr>
              <w:t>Toyota</w:t>
            </w:r>
            <w:proofErr w:type="spellEnd"/>
            <w:r w:rsidRPr="001037D0">
              <w:rPr>
                <w:rFonts w:ascii="Times New Roman" w:eastAsia="Times New Roman" w:hAnsi="Times New Roman"/>
                <w:sz w:val="18"/>
                <w:szCs w:val="18"/>
                <w:lang w:eastAsia="ru-RU"/>
              </w:rPr>
              <w:t xml:space="preserve"> LC 150 г/</w:t>
            </w:r>
            <w:proofErr w:type="spellStart"/>
            <w:r w:rsidRPr="001037D0">
              <w:rPr>
                <w:rFonts w:ascii="Times New Roman" w:eastAsia="Times New Roman" w:hAnsi="Times New Roman"/>
                <w:sz w:val="18"/>
                <w:szCs w:val="18"/>
                <w:lang w:eastAsia="ru-RU"/>
              </w:rPr>
              <w:t>н</w:t>
            </w:r>
            <w:proofErr w:type="spellEnd"/>
            <w:r w:rsidRPr="001037D0">
              <w:rPr>
                <w:rFonts w:ascii="Times New Roman" w:eastAsia="Times New Roman" w:hAnsi="Times New Roman"/>
                <w:sz w:val="18"/>
                <w:szCs w:val="18"/>
                <w:lang w:eastAsia="ru-RU"/>
              </w:rPr>
              <w:t xml:space="preserve"> C 562 TB 161/</w:t>
            </w:r>
            <w:proofErr w:type="spellStart"/>
            <w:r w:rsidRPr="001037D0">
              <w:rPr>
                <w:rFonts w:ascii="Times New Roman" w:eastAsia="Times New Roman" w:hAnsi="Times New Roman"/>
                <w:sz w:val="18"/>
                <w:szCs w:val="18"/>
                <w:lang w:eastAsia="ru-RU"/>
              </w:rPr>
              <w:t>rus</w:t>
            </w:r>
            <w:proofErr w:type="spellEnd"/>
            <w:r w:rsidRPr="001037D0">
              <w:rPr>
                <w:rFonts w:ascii="Times New Roman" w:eastAsia="Times New Roman" w:hAnsi="Times New Roman"/>
                <w:sz w:val="18"/>
                <w:szCs w:val="18"/>
                <w:lang w:eastAsia="ru-RU"/>
              </w:rPr>
              <w:t xml:space="preserve"> Азовского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84 508.25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1410F0"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1410F0" w:rsidRDefault="001037D0" w:rsidP="00194311">
            <w:pPr>
              <w:jc w:val="center"/>
              <w:rPr>
                <w:rFonts w:ascii="Times New Roman" w:hAnsi="Times New Roman"/>
                <w:sz w:val="18"/>
                <w:szCs w:val="18"/>
              </w:rPr>
            </w:pPr>
          </w:p>
        </w:tc>
      </w:tr>
      <w:tr w:rsidR="001037D0" w:rsidRPr="00E23762" w:rsidTr="00194311">
        <w:trPr>
          <w:trHeight w:val="564"/>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44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11.07.1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для нужд Азовского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питьевой воды в поликарбонатных бутылях для нужд 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Бутылка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250.00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43 750.00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r w:rsidR="00543535">
              <w:rPr>
                <w:rFonts w:ascii="Times New Roman" w:eastAsia="Times New Roman" w:hAnsi="Times New Roman"/>
                <w:sz w:val="18"/>
                <w:szCs w:val="18"/>
                <w:lang w:eastAsia="ru-RU"/>
              </w:rPr>
              <w:t xml:space="preserve"> (аннулировано)</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1037D0" w:rsidRPr="00E23762" w:rsidTr="00194311">
        <w:trPr>
          <w:trHeight w:val="182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охране объекта Ейского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2 606 400.00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ind w:left="113" w:right="113"/>
              <w:jc w:val="center"/>
              <w:rPr>
                <w:rFonts w:ascii="Times New Roman" w:hAnsi="Times New Roman"/>
                <w:sz w:val="20"/>
                <w:szCs w:val="20"/>
              </w:rPr>
            </w:pPr>
          </w:p>
        </w:tc>
      </w:tr>
      <w:tr w:rsidR="00C20071" w:rsidRPr="00E23762" w:rsidTr="00194311">
        <w:trPr>
          <w:trHeight w:val="227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48</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охранно-пожарной сигнализации, расположенной по адресу г. Таганрог, ул. </w:t>
            </w:r>
            <w:proofErr w:type="gramStart"/>
            <w:r w:rsidRPr="001037D0">
              <w:rPr>
                <w:rFonts w:ascii="Times New Roman" w:eastAsia="Times New Roman" w:hAnsi="Times New Roman"/>
                <w:sz w:val="18"/>
                <w:szCs w:val="18"/>
                <w:lang w:eastAsia="ru-RU"/>
              </w:rPr>
              <w:t>Портовая</w:t>
            </w:r>
            <w:proofErr w:type="gramEnd"/>
            <w:r w:rsidRPr="001037D0">
              <w:rPr>
                <w:rFonts w:ascii="Times New Roman" w:eastAsia="Times New Roman" w:hAnsi="Times New Roman"/>
                <w:sz w:val="18"/>
                <w:szCs w:val="18"/>
                <w:lang w:eastAsia="ru-RU"/>
              </w:rPr>
              <w:t>, 1-1-а.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охранно-пожарной сигнализации, расположенной по адресу г. Таганрог, ул. </w:t>
            </w:r>
            <w:proofErr w:type="gramStart"/>
            <w:r w:rsidRPr="001037D0">
              <w:rPr>
                <w:rFonts w:ascii="Times New Roman" w:eastAsia="Times New Roman" w:hAnsi="Times New Roman"/>
                <w:sz w:val="18"/>
                <w:szCs w:val="18"/>
                <w:lang w:eastAsia="ru-RU"/>
              </w:rPr>
              <w:t>Портовая</w:t>
            </w:r>
            <w:proofErr w:type="gramEnd"/>
            <w:r w:rsidRPr="001037D0">
              <w:rPr>
                <w:rFonts w:ascii="Times New Roman" w:eastAsia="Times New Roman" w:hAnsi="Times New Roman"/>
                <w:sz w:val="18"/>
                <w:szCs w:val="18"/>
                <w:lang w:eastAsia="ru-RU"/>
              </w:rPr>
              <w:t>, 1-1-а.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37 370.76</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2260"/>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49</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охранно-пожарной сигнализации, расположенной по адресу </w:t>
            </w:r>
            <w:proofErr w:type="gramStart"/>
            <w:r w:rsidRPr="001037D0">
              <w:rPr>
                <w:rFonts w:ascii="Times New Roman" w:eastAsia="Times New Roman" w:hAnsi="Times New Roman"/>
                <w:sz w:val="18"/>
                <w:szCs w:val="18"/>
                <w:lang w:eastAsia="ru-RU"/>
              </w:rPr>
              <w:t>г</w:t>
            </w:r>
            <w:proofErr w:type="gramEnd"/>
            <w:r w:rsidRPr="001037D0">
              <w:rPr>
                <w:rFonts w:ascii="Times New Roman" w:eastAsia="Times New Roman" w:hAnsi="Times New Roman"/>
                <w:sz w:val="18"/>
                <w:szCs w:val="18"/>
                <w:lang w:eastAsia="ru-RU"/>
              </w:rPr>
              <w:t>. Таганрог, ул. Комсомольский спуск, 2.</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Оказание услуг по техническому обслуживанию охранно-пожарной сигнализации, расположенной по адресу </w:t>
            </w:r>
            <w:proofErr w:type="gramStart"/>
            <w:r w:rsidRPr="001037D0">
              <w:rPr>
                <w:rFonts w:ascii="Times New Roman" w:eastAsia="Times New Roman" w:hAnsi="Times New Roman"/>
                <w:sz w:val="18"/>
                <w:szCs w:val="18"/>
                <w:lang w:eastAsia="ru-RU"/>
              </w:rPr>
              <w:t>г</w:t>
            </w:r>
            <w:proofErr w:type="gramEnd"/>
            <w:r w:rsidRPr="001037D0">
              <w:rPr>
                <w:rFonts w:ascii="Times New Roman" w:eastAsia="Times New Roman" w:hAnsi="Times New Roman"/>
                <w:sz w:val="18"/>
                <w:szCs w:val="18"/>
                <w:lang w:eastAsia="ru-RU"/>
              </w:rPr>
              <w:t>. Таганрог, ул. Комсомольский спуск,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99 548.88</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0F5489"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50</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62.03.12.130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Услуги по предоставлению доступа к систематизированным справочным материалам и библиотеке журналов базы данных</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Услуги по предоставлению доступа к систематизированным справочным материалам и библиотеке журналов базы данных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53 450.00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05.2025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r>
      <w:tr w:rsidR="00C20071" w:rsidRPr="000F5489"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51</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и планово – предупредительному ремонту пожарной сигнализации и системы оповещения, управления эвакуацией Темрюкского филиала ФГБУ «АМП Азовского моря».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техническому обслуживанию и планово – предупредительному ремонту пожарной сигнализации и системы оповещения, управления эвакуацией Темрюкского филиала ФГБУ «АМП Азовского моря».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48 000.00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09.2026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r>
      <w:tr w:rsidR="00C20071" w:rsidRPr="000F5489" w:rsidTr="00194311">
        <w:trPr>
          <w:trHeight w:val="182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(каб.15)</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A2220E">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0F5489" w:rsidRDefault="00C20071" w:rsidP="00194311">
            <w:pPr>
              <w:jc w:val="center"/>
              <w:rPr>
                <w:rFonts w:ascii="Times New Roman" w:hAnsi="Times New Roman"/>
                <w:sz w:val="18"/>
                <w:szCs w:val="18"/>
              </w:rPr>
            </w:pP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53</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80.10.12.900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(каб.16)</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охранных услуг зданий и помещений СКМП Ростов-на-Дону (каб.16)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08.2025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12686">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C20071"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63.99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63.99.10.190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установке, включая установку обновлений, тестированию, сопровождению программ для ЭВМ системы "1С: Предприятие"</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по адаптации, установке, включая установку обновлений, тестированию, сопровождению программ для ЭВМ системы "1С: Предприятие"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362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Месяц</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49 992.00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05.2025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05.2026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Default="00C20071" w:rsidP="00194311">
            <w:pPr>
              <w:jc w:val="center"/>
            </w:pPr>
            <w:r w:rsidRPr="00B12686">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0071"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20071" w:rsidRPr="00E23762" w:rsidRDefault="00C20071"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62</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58.29</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58.29.1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на продление неисключительных лицензионных прав антивирусного программного обеспечения «</w:t>
            </w:r>
            <w:proofErr w:type="spellStart"/>
            <w:r w:rsidRPr="001037D0">
              <w:rPr>
                <w:rFonts w:ascii="Times New Roman" w:eastAsia="Times New Roman" w:hAnsi="Times New Roman"/>
                <w:sz w:val="18"/>
                <w:szCs w:val="18"/>
                <w:lang w:eastAsia="ru-RU"/>
              </w:rPr>
              <w:t>Kaspersky</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Endpoint</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Security</w:t>
            </w:r>
            <w:proofErr w:type="spellEnd"/>
            <w:r w:rsidRPr="001037D0">
              <w:rPr>
                <w:rFonts w:ascii="Times New Roman" w:eastAsia="Times New Roman" w:hAnsi="Times New Roman"/>
                <w:sz w:val="18"/>
                <w:szCs w:val="18"/>
                <w:lang w:eastAsia="ru-RU"/>
              </w:rPr>
              <w:t xml:space="preserve"> для бизнеса - </w:t>
            </w:r>
            <w:proofErr w:type="gramStart"/>
            <w:r w:rsidRPr="001037D0">
              <w:rPr>
                <w:rFonts w:ascii="Times New Roman" w:eastAsia="Times New Roman" w:hAnsi="Times New Roman"/>
                <w:sz w:val="18"/>
                <w:szCs w:val="18"/>
                <w:lang w:eastAsia="ru-RU"/>
              </w:rPr>
              <w:t>стандартный</w:t>
            </w:r>
            <w:proofErr w:type="gram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Russian</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Edition</w:t>
            </w:r>
            <w:proofErr w:type="spellEnd"/>
            <w:r w:rsidRPr="001037D0">
              <w:rPr>
                <w:rFonts w:ascii="Times New Roman" w:eastAsia="Times New Roman" w:hAnsi="Times New Roman"/>
                <w:sz w:val="18"/>
                <w:szCs w:val="18"/>
                <w:lang w:eastAsia="ru-RU"/>
              </w:rPr>
              <w:t xml:space="preserve"> 250-499 </w:t>
            </w:r>
            <w:proofErr w:type="spellStart"/>
            <w:r w:rsidRPr="001037D0">
              <w:rPr>
                <w:rFonts w:ascii="Times New Roman" w:eastAsia="Times New Roman" w:hAnsi="Times New Roman"/>
                <w:sz w:val="18"/>
                <w:szCs w:val="18"/>
                <w:lang w:eastAsia="ru-RU"/>
              </w:rPr>
              <w:t>Node</w:t>
            </w:r>
            <w:proofErr w:type="spellEnd"/>
            <w:r w:rsidRPr="001037D0">
              <w:rPr>
                <w:rFonts w:ascii="Times New Roman" w:eastAsia="Times New Roman" w:hAnsi="Times New Roman"/>
                <w:sz w:val="18"/>
                <w:szCs w:val="18"/>
                <w:lang w:eastAsia="ru-RU"/>
              </w:rPr>
              <w:t xml:space="preserve"> 1 </w:t>
            </w:r>
            <w:proofErr w:type="spellStart"/>
            <w:r w:rsidRPr="001037D0">
              <w:rPr>
                <w:rFonts w:ascii="Times New Roman" w:eastAsia="Times New Roman" w:hAnsi="Times New Roman"/>
                <w:sz w:val="18"/>
                <w:szCs w:val="18"/>
                <w:lang w:eastAsia="ru-RU"/>
              </w:rPr>
              <w:t>Renewal</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License</w:t>
            </w:r>
            <w:proofErr w:type="spellEnd"/>
            <w:r w:rsidRPr="001037D0">
              <w:rPr>
                <w:rFonts w:ascii="Times New Roman" w:eastAsia="Times New Roman" w:hAnsi="Times New Roman"/>
                <w:sz w:val="18"/>
                <w:szCs w:val="18"/>
                <w:lang w:eastAsia="ru-RU"/>
              </w:rPr>
              <w:t>»</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Оказание услуг на продление неисключительных лицензионных прав антивирусного программного обеспечения «</w:t>
            </w:r>
            <w:proofErr w:type="spellStart"/>
            <w:r w:rsidRPr="001037D0">
              <w:rPr>
                <w:rFonts w:ascii="Times New Roman" w:eastAsia="Times New Roman" w:hAnsi="Times New Roman"/>
                <w:sz w:val="18"/>
                <w:szCs w:val="18"/>
                <w:lang w:eastAsia="ru-RU"/>
              </w:rPr>
              <w:t>Kaspersky</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Endpoint</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Security</w:t>
            </w:r>
            <w:proofErr w:type="spellEnd"/>
            <w:r w:rsidRPr="001037D0">
              <w:rPr>
                <w:rFonts w:ascii="Times New Roman" w:eastAsia="Times New Roman" w:hAnsi="Times New Roman"/>
                <w:sz w:val="18"/>
                <w:szCs w:val="18"/>
                <w:lang w:eastAsia="ru-RU"/>
              </w:rPr>
              <w:t xml:space="preserve"> для бизнеса - </w:t>
            </w:r>
            <w:proofErr w:type="gramStart"/>
            <w:r w:rsidRPr="001037D0">
              <w:rPr>
                <w:rFonts w:ascii="Times New Roman" w:eastAsia="Times New Roman" w:hAnsi="Times New Roman"/>
                <w:sz w:val="18"/>
                <w:szCs w:val="18"/>
                <w:lang w:eastAsia="ru-RU"/>
              </w:rPr>
              <w:t>стандартный</w:t>
            </w:r>
            <w:proofErr w:type="gram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Russian</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Edition</w:t>
            </w:r>
            <w:proofErr w:type="spellEnd"/>
            <w:r w:rsidRPr="001037D0">
              <w:rPr>
                <w:rFonts w:ascii="Times New Roman" w:eastAsia="Times New Roman" w:hAnsi="Times New Roman"/>
                <w:sz w:val="18"/>
                <w:szCs w:val="18"/>
                <w:lang w:eastAsia="ru-RU"/>
              </w:rPr>
              <w:t xml:space="preserve"> 250-499 </w:t>
            </w:r>
            <w:proofErr w:type="spellStart"/>
            <w:r w:rsidRPr="001037D0">
              <w:rPr>
                <w:rFonts w:ascii="Times New Roman" w:eastAsia="Times New Roman" w:hAnsi="Times New Roman"/>
                <w:sz w:val="18"/>
                <w:szCs w:val="18"/>
                <w:lang w:eastAsia="ru-RU"/>
              </w:rPr>
              <w:t>Node</w:t>
            </w:r>
            <w:proofErr w:type="spellEnd"/>
            <w:r w:rsidRPr="001037D0">
              <w:rPr>
                <w:rFonts w:ascii="Times New Roman" w:eastAsia="Times New Roman" w:hAnsi="Times New Roman"/>
                <w:sz w:val="18"/>
                <w:szCs w:val="18"/>
                <w:lang w:eastAsia="ru-RU"/>
              </w:rPr>
              <w:t xml:space="preserve"> 1 </w:t>
            </w:r>
            <w:proofErr w:type="spellStart"/>
            <w:r w:rsidRPr="001037D0">
              <w:rPr>
                <w:rFonts w:ascii="Times New Roman" w:eastAsia="Times New Roman" w:hAnsi="Times New Roman"/>
                <w:sz w:val="18"/>
                <w:szCs w:val="18"/>
                <w:lang w:eastAsia="ru-RU"/>
              </w:rPr>
              <w:t>Renewal</w:t>
            </w:r>
            <w:proofErr w:type="spellEnd"/>
            <w:r w:rsidRPr="001037D0">
              <w:rPr>
                <w:rFonts w:ascii="Times New Roman" w:eastAsia="Times New Roman" w:hAnsi="Times New Roman"/>
                <w:sz w:val="18"/>
                <w:szCs w:val="18"/>
                <w:lang w:eastAsia="ru-RU"/>
              </w:rPr>
              <w:t xml:space="preserve"> </w:t>
            </w:r>
            <w:proofErr w:type="spellStart"/>
            <w:r w:rsidRPr="001037D0">
              <w:rPr>
                <w:rFonts w:ascii="Times New Roman" w:eastAsia="Times New Roman" w:hAnsi="Times New Roman"/>
                <w:sz w:val="18"/>
                <w:szCs w:val="18"/>
                <w:lang w:eastAsia="ru-RU"/>
              </w:rPr>
              <w:t>License</w:t>
            </w:r>
            <w:proofErr w:type="spellEnd"/>
            <w:r w:rsidRPr="001037D0">
              <w:rPr>
                <w:rFonts w:ascii="Times New Roman" w:eastAsia="Times New Roman" w:hAnsi="Times New Roman"/>
                <w:sz w:val="18"/>
                <w:szCs w:val="18"/>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311.00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473 668.55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06.2025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07.2026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64</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80.20.10.000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roofErr w:type="gramStart"/>
            <w:r w:rsidRPr="001037D0">
              <w:rPr>
                <w:rFonts w:ascii="Times New Roman" w:eastAsia="Times New Roman" w:hAnsi="Times New Roman"/>
                <w:sz w:val="18"/>
                <w:szCs w:val="18"/>
                <w:lang w:eastAsia="ru-RU"/>
              </w:rPr>
              <w:t>Оказание услуг по технического обслуживания и профилактике систем автоматической установки пожарной сигнализации (АУПС) и системы оповещения о пожаре и управления эвакуацией (СОУЭ) Кавказского филиала ФГБУ «АМП Азовского моря»</w:t>
            </w:r>
            <w:proofErr w:type="gramEnd"/>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roofErr w:type="gramStart"/>
            <w:r w:rsidRPr="001037D0">
              <w:rPr>
                <w:rFonts w:ascii="Times New Roman" w:eastAsia="Times New Roman" w:hAnsi="Times New Roman"/>
                <w:sz w:val="18"/>
                <w:szCs w:val="18"/>
                <w:lang w:eastAsia="ru-RU"/>
              </w:rPr>
              <w:t>Оказание услуг по технического обслуживания и профилактике систем автоматической установки пожарной сигнализации (АУПС) и системы оповещения о пожаре и управления эвакуацией (СОУЭ) Кавказского филиала ФГБУ «АМП Азовского моря»</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Условная единица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03000000000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Краснодарский край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72 000.00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10.2025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C20071">
              <w:rPr>
                <w:rFonts w:ascii="Times New Roman" w:eastAsia="Times New Roman" w:hAnsi="Times New Roman"/>
                <w:sz w:val="18"/>
                <w:szCs w:val="18"/>
                <w:lang w:eastAsia="ru-RU"/>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0436AB"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1037D0" w:rsidRDefault="000436AB"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67</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11</w:t>
            </w:r>
            <w:r w:rsidRPr="00E23762">
              <w:rPr>
                <w:rFonts w:ascii="Times New Roman" w:eastAsia="Times New Roman" w:hAnsi="Times New Roman"/>
                <w:sz w:val="18"/>
                <w:szCs w:val="18"/>
              </w:rPr>
              <w:t>.0</w:t>
            </w:r>
            <w:r>
              <w:rPr>
                <w:rFonts w:ascii="Times New Roman" w:eastAsia="Times New Roman" w:hAnsi="Times New Roman"/>
                <w:sz w:val="18"/>
                <w:szCs w:val="18"/>
              </w:rPr>
              <w:t>7.1</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sidRPr="00E23762">
              <w:rPr>
                <w:rFonts w:ascii="Times New Roman" w:eastAsia="Times New Roman" w:hAnsi="Times New Roman"/>
                <w:sz w:val="18"/>
                <w:szCs w:val="18"/>
              </w:rPr>
              <w:t>36.00.11.000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F829E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Поставка</w:t>
            </w:r>
            <w:r w:rsidRPr="00F829E2">
              <w:rPr>
                <w:rFonts w:ascii="Times New Roman" w:eastAsia="Times New Roman" w:hAnsi="Times New Roman"/>
                <w:sz w:val="18"/>
                <w:szCs w:val="18"/>
              </w:rPr>
              <w:t xml:space="preserve"> питьевой воды в поликарбонатных бутылях</w:t>
            </w:r>
          </w:p>
          <w:p w:rsidR="000436AB" w:rsidRPr="00E23762" w:rsidRDefault="000436AB" w:rsidP="00806600">
            <w:pPr>
              <w:jc w:val="center"/>
              <w:rPr>
                <w:rFonts w:ascii="Times New Roman" w:eastAsia="Times New Roman" w:hAnsi="Times New Roman"/>
                <w:sz w:val="18"/>
                <w:szCs w:val="18"/>
              </w:rPr>
            </w:pPr>
            <w:r w:rsidRPr="00F829E2">
              <w:rPr>
                <w:rFonts w:ascii="Times New Roman" w:eastAsia="Times New Roman" w:hAnsi="Times New Roman"/>
                <w:sz w:val="18"/>
                <w:szCs w:val="18"/>
              </w:rPr>
              <w:t xml:space="preserve"> для нужд </w:t>
            </w:r>
            <w:r>
              <w:rPr>
                <w:rFonts w:ascii="Times New Roman" w:eastAsia="Times New Roman" w:hAnsi="Times New Roman"/>
                <w:sz w:val="18"/>
                <w:szCs w:val="18"/>
              </w:rPr>
              <w:t>Азовского филиала</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F829E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Поставка</w:t>
            </w:r>
            <w:r w:rsidRPr="00F829E2">
              <w:rPr>
                <w:rFonts w:ascii="Times New Roman" w:eastAsia="Times New Roman" w:hAnsi="Times New Roman"/>
                <w:sz w:val="18"/>
                <w:szCs w:val="18"/>
              </w:rPr>
              <w:t xml:space="preserve"> питьевой воды в поликарбонатных бутылях</w:t>
            </w:r>
          </w:p>
          <w:p w:rsidR="000436AB" w:rsidRPr="00E23762" w:rsidRDefault="000436AB" w:rsidP="00806600">
            <w:pPr>
              <w:jc w:val="center"/>
              <w:rPr>
                <w:rFonts w:ascii="Times New Roman" w:eastAsia="Times New Roman" w:hAnsi="Times New Roman"/>
                <w:sz w:val="18"/>
                <w:szCs w:val="18"/>
              </w:rPr>
            </w:pPr>
            <w:r w:rsidRPr="00F829E2">
              <w:rPr>
                <w:rFonts w:ascii="Times New Roman" w:eastAsia="Times New Roman" w:hAnsi="Times New Roman"/>
                <w:sz w:val="18"/>
                <w:szCs w:val="18"/>
              </w:rPr>
              <w:t xml:space="preserve"> для нужд </w:t>
            </w:r>
            <w:r>
              <w:rPr>
                <w:rFonts w:ascii="Times New Roman" w:eastAsia="Times New Roman" w:hAnsi="Times New Roman"/>
                <w:sz w:val="18"/>
                <w:szCs w:val="18"/>
              </w:rPr>
              <w:t>Азовского филиала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sidRPr="00E23762">
              <w:rPr>
                <w:rFonts w:ascii="Times New Roman" w:eastAsia="Times New Roman" w:hAnsi="Times New Roman"/>
                <w:sz w:val="18"/>
                <w:szCs w:val="18"/>
              </w:rPr>
              <w:t>868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sidRPr="00E23762">
              <w:rPr>
                <w:rFonts w:ascii="Times New Roman" w:eastAsia="Times New Roman" w:hAnsi="Times New Roman"/>
                <w:sz w:val="18"/>
                <w:szCs w:val="18"/>
              </w:rPr>
              <w:t>Бутылка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250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sidRPr="00E23762">
              <w:rPr>
                <w:rFonts w:ascii="Times New Roman" w:eastAsia="Times New Roman" w:hAnsi="Times New Roman"/>
                <w:sz w:val="18"/>
                <w:szCs w:val="18"/>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sidRPr="00E23762">
              <w:rPr>
                <w:rFonts w:ascii="Times New Roman" w:eastAsia="Times New Roman" w:hAnsi="Times New Roman"/>
                <w:sz w:val="18"/>
                <w:szCs w:val="18"/>
              </w:rPr>
              <w:t xml:space="preserve">Ростовская </w:t>
            </w:r>
            <w:proofErr w:type="spellStart"/>
            <w:proofErr w:type="gramStart"/>
            <w:r w:rsidRPr="00E23762">
              <w:rPr>
                <w:rFonts w:ascii="Times New Roman" w:eastAsia="Times New Roman" w:hAnsi="Times New Roman"/>
                <w:sz w:val="18"/>
                <w:szCs w:val="18"/>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37 50</w:t>
            </w:r>
            <w:r w:rsidRPr="00E23762">
              <w:rPr>
                <w:rFonts w:ascii="Times New Roman" w:eastAsia="Times New Roman" w:hAnsi="Times New Roman"/>
                <w:sz w:val="18"/>
                <w:szCs w:val="18"/>
              </w:rPr>
              <w:t xml:space="preserve">0.00 </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12</w:t>
            </w:r>
            <w:r w:rsidRPr="00E23762">
              <w:rPr>
                <w:rFonts w:ascii="Times New Roman" w:eastAsia="Times New Roman" w:hAnsi="Times New Roman"/>
                <w:sz w:val="18"/>
                <w:szCs w:val="18"/>
              </w:rPr>
              <w:t>.202</w:t>
            </w:r>
            <w:r>
              <w:rPr>
                <w:rFonts w:ascii="Times New Roman" w:eastAsia="Times New Roman" w:hAnsi="Times New Roman"/>
                <w:sz w:val="18"/>
                <w:szCs w:val="18"/>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Pr>
                <w:rFonts w:ascii="Times New Roman" w:eastAsia="Times New Roman" w:hAnsi="Times New Roman"/>
                <w:sz w:val="18"/>
                <w:szCs w:val="18"/>
              </w:rPr>
              <w:t>12</w:t>
            </w:r>
            <w:r w:rsidRPr="00E23762">
              <w:rPr>
                <w:rFonts w:ascii="Times New Roman" w:eastAsia="Times New Roman" w:hAnsi="Times New Roman"/>
                <w:sz w:val="18"/>
                <w:szCs w:val="18"/>
              </w:rPr>
              <w:t>.202</w:t>
            </w:r>
            <w:r>
              <w:rPr>
                <w:rFonts w:ascii="Times New Roman" w:eastAsia="Times New Roman" w:hAnsi="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pPr>
            <w:r w:rsidRPr="00E23762">
              <w:rPr>
                <w:rFonts w:ascii="Times New Roman" w:hAnsi="Times New Roman"/>
                <w:sz w:val="18"/>
                <w:szCs w:val="18"/>
              </w:rPr>
              <w:t>Единственный поставщик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436AB" w:rsidRPr="00E23762" w:rsidRDefault="000436AB" w:rsidP="00806600">
            <w:pPr>
              <w:jc w:val="center"/>
              <w:rPr>
                <w:rFonts w:ascii="Times New Roman" w:eastAsia="Times New Roman" w:hAnsi="Times New Roman"/>
                <w:sz w:val="18"/>
                <w:szCs w:val="18"/>
              </w:rPr>
            </w:pPr>
            <w:r w:rsidRPr="00E23762">
              <w:rPr>
                <w:rFonts w:ascii="Times New Roman" w:eastAsia="Times New Roman" w:hAnsi="Times New Roman"/>
                <w:sz w:val="18"/>
                <w:szCs w:val="18"/>
              </w:rPr>
              <w:t>Нет</w:t>
            </w:r>
          </w:p>
        </w:tc>
        <w:tc>
          <w:tcPr>
            <w:tcW w:w="1276" w:type="dxa"/>
            <w:tcBorders>
              <w:top w:val="single" w:sz="4" w:space="0" w:color="auto"/>
              <w:left w:val="single" w:sz="4" w:space="0" w:color="auto"/>
              <w:bottom w:val="single" w:sz="4" w:space="0" w:color="auto"/>
              <w:right w:val="single" w:sz="4" w:space="0" w:color="auto"/>
            </w:tcBorders>
            <w:vAlign w:val="center"/>
          </w:tcPr>
          <w:p w:rsidR="000436AB" w:rsidRPr="00E23762" w:rsidRDefault="000436AB"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436AB" w:rsidRPr="00E23762" w:rsidRDefault="000436AB" w:rsidP="00194311">
            <w:pPr>
              <w:jc w:val="center"/>
              <w:rPr>
                <w:rFonts w:ascii="Times New Roman" w:hAnsi="Times New Roman"/>
                <w:sz w:val="18"/>
                <w:szCs w:val="18"/>
              </w:rPr>
            </w:pPr>
          </w:p>
        </w:tc>
      </w:tr>
      <w:tr w:rsidR="007A5B6C" w:rsidRPr="00E23762" w:rsidTr="00194311">
        <w:trPr>
          <w:trHeight w:val="367"/>
        </w:trPr>
        <w:tc>
          <w:tcPr>
            <w:tcW w:w="15877" w:type="dxa"/>
            <w:gridSpan w:val="25"/>
            <w:tcBorders>
              <w:top w:val="single" w:sz="4" w:space="0" w:color="auto"/>
              <w:left w:val="single" w:sz="4" w:space="0" w:color="auto"/>
              <w:bottom w:val="single" w:sz="4" w:space="0" w:color="auto"/>
              <w:right w:val="single" w:sz="4" w:space="0" w:color="auto"/>
            </w:tcBorders>
            <w:shd w:val="clear" w:color="auto" w:fill="auto"/>
            <w:vAlign w:val="center"/>
            <w:hideMark/>
          </w:tcPr>
          <w:p w:rsidR="007A5B6C" w:rsidRPr="00E23762" w:rsidRDefault="007A5B6C" w:rsidP="00B903A7">
            <w:pPr>
              <w:jc w:val="center"/>
              <w:rPr>
                <w:rFonts w:ascii="Times New Roman" w:hAnsi="Times New Roman"/>
                <w:sz w:val="18"/>
                <w:szCs w:val="18"/>
              </w:rPr>
            </w:pPr>
            <w:r w:rsidRPr="001B635C">
              <w:rPr>
                <w:rFonts w:ascii="Times New Roman" w:hAnsi="Times New Roman"/>
                <w:b/>
                <w:sz w:val="18"/>
                <w:szCs w:val="18"/>
              </w:rPr>
              <w:t>1 квартал 202</w:t>
            </w:r>
            <w:r w:rsidR="00B903A7">
              <w:rPr>
                <w:rFonts w:ascii="Times New Roman" w:hAnsi="Times New Roman"/>
                <w:b/>
                <w:sz w:val="18"/>
                <w:szCs w:val="18"/>
              </w:rPr>
              <w:t>6</w:t>
            </w:r>
            <w:r w:rsidRPr="001B635C">
              <w:rPr>
                <w:rFonts w:ascii="Times New Roman" w:hAnsi="Times New Roman"/>
                <w:b/>
                <w:sz w:val="18"/>
                <w:szCs w:val="18"/>
              </w:rPr>
              <w:t xml:space="preserve"> г.</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7A5B6C" w:rsidRPr="00E23762" w:rsidRDefault="007A5B6C"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lastRenderedPageBreak/>
              <w:t>65</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1037D0" w:rsidRPr="00E23762" w:rsidTr="00194311">
        <w:trPr>
          <w:trHeight w:val="1852"/>
        </w:trPr>
        <w:tc>
          <w:tcPr>
            <w:tcW w:w="4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66</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w:t>
            </w:r>
          </w:p>
        </w:tc>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29.10.22.000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Поставка легкового автомобиля для нужд учреждения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Штука</w:t>
            </w:r>
          </w:p>
        </w:tc>
        <w:tc>
          <w:tcPr>
            <w:tcW w:w="9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60000000000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 xml:space="preserve">Ростовская </w:t>
            </w:r>
            <w:proofErr w:type="spellStart"/>
            <w:proofErr w:type="gramStart"/>
            <w:r w:rsidRPr="001037D0">
              <w:rPr>
                <w:rFonts w:ascii="Times New Roman" w:eastAsia="Times New Roman" w:hAnsi="Times New Roman"/>
                <w:sz w:val="18"/>
                <w:szCs w:val="18"/>
                <w:lang w:eastAsia="ru-RU"/>
              </w:rPr>
              <w:t>обл</w:t>
            </w:r>
            <w:proofErr w:type="spellEnd"/>
            <w:proofErr w:type="gram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7A5B6C" w:rsidP="00C20071">
            <w:pPr>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01.2026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C2007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12.2026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C20071" w:rsidP="00194311">
            <w:pPr>
              <w:jc w:val="center"/>
              <w:rPr>
                <w:rFonts w:ascii="Times New Roman" w:eastAsia="Times New Roman" w:hAnsi="Times New Roman"/>
                <w:sz w:val="18"/>
                <w:szCs w:val="18"/>
                <w:lang w:eastAsia="ru-RU"/>
              </w:rPr>
            </w:pPr>
            <w:r w:rsidRPr="00E23762">
              <w:rPr>
                <w:rFonts w:ascii="Times New Roman" w:eastAsia="Times New Roman" w:hAnsi="Times New Roman"/>
                <w:sz w:val="18"/>
                <w:szCs w:val="18"/>
                <w:lang w:eastAsia="ru-RU"/>
              </w:rPr>
              <w:t>Запрос котировок в электронной форме</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37D0" w:rsidRPr="001037D0" w:rsidRDefault="001037D0" w:rsidP="00194311">
            <w:pPr>
              <w:jc w:val="center"/>
              <w:rPr>
                <w:rFonts w:ascii="Times New Roman" w:eastAsia="Times New Roman" w:hAnsi="Times New Roman"/>
                <w:sz w:val="18"/>
                <w:szCs w:val="18"/>
                <w:lang w:eastAsia="ru-RU"/>
              </w:rPr>
            </w:pPr>
            <w:r w:rsidRPr="001037D0">
              <w:rPr>
                <w:rFonts w:ascii="Times New Roman" w:eastAsia="Times New Roman" w:hAnsi="Times New Roman"/>
                <w:sz w:val="18"/>
                <w:szCs w:val="1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1037D0" w:rsidRPr="00E23762" w:rsidRDefault="001037D0" w:rsidP="00194311">
            <w:pPr>
              <w:jc w:val="center"/>
              <w:rPr>
                <w:rFonts w:ascii="Times New Roman" w:hAnsi="Times New Roman"/>
                <w:sz w:val="18"/>
                <w:szCs w:val="18"/>
              </w:rPr>
            </w:pPr>
          </w:p>
        </w:tc>
      </w:tr>
      <w:tr w:rsidR="006F799D" w:rsidRPr="00E23762" w:rsidTr="00C4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51" w:type="dxa"/>
          <w:wAfter w:w="234" w:type="dxa"/>
          <w:trHeight w:val="60"/>
        </w:trPr>
        <w:tc>
          <w:tcPr>
            <w:tcW w:w="6722" w:type="dxa"/>
            <w:gridSpan w:val="9"/>
            <w:tcBorders>
              <w:bottom w:val="single" w:sz="4" w:space="0" w:color="auto"/>
            </w:tcBorders>
          </w:tcPr>
          <w:p w:rsidR="00BC1B2B" w:rsidRDefault="00BC1B2B" w:rsidP="00E51C32">
            <w:pPr>
              <w:jc w:val="center"/>
              <w:rPr>
                <w:rFonts w:ascii="Times New Roman" w:hAnsi="Times New Roman"/>
                <w:sz w:val="24"/>
                <w:szCs w:val="24"/>
              </w:rPr>
            </w:pPr>
          </w:p>
          <w:p w:rsidR="000319AA" w:rsidRPr="00E23762" w:rsidRDefault="00C52858" w:rsidP="00E51C32">
            <w:pPr>
              <w:jc w:val="center"/>
              <w:rPr>
                <w:rFonts w:ascii="Times New Roman" w:hAnsi="Times New Roman"/>
                <w:sz w:val="24"/>
                <w:szCs w:val="24"/>
              </w:rPr>
            </w:pPr>
            <w:r>
              <w:rPr>
                <w:rFonts w:ascii="Times New Roman" w:hAnsi="Times New Roman"/>
                <w:sz w:val="24"/>
                <w:szCs w:val="24"/>
              </w:rPr>
              <w:t>Р</w:t>
            </w:r>
            <w:r w:rsidR="000319AA" w:rsidRPr="00E23762">
              <w:rPr>
                <w:rFonts w:ascii="Times New Roman" w:hAnsi="Times New Roman"/>
                <w:sz w:val="24"/>
                <w:szCs w:val="24"/>
              </w:rPr>
              <w:t>уководител</w:t>
            </w:r>
            <w:r>
              <w:rPr>
                <w:rFonts w:ascii="Times New Roman" w:hAnsi="Times New Roman"/>
                <w:sz w:val="24"/>
                <w:szCs w:val="24"/>
              </w:rPr>
              <w:t>ь</w:t>
            </w:r>
          </w:p>
          <w:p w:rsidR="000319AA" w:rsidRPr="00E23762" w:rsidRDefault="000319AA" w:rsidP="00E51C32">
            <w:pPr>
              <w:jc w:val="center"/>
              <w:rPr>
                <w:rFonts w:ascii="Times New Roman" w:hAnsi="Times New Roman"/>
                <w:sz w:val="24"/>
                <w:szCs w:val="24"/>
              </w:rPr>
            </w:pPr>
            <w:r w:rsidRPr="00E23762">
              <w:rPr>
                <w:rFonts w:ascii="Times New Roman" w:hAnsi="Times New Roman"/>
                <w:sz w:val="24"/>
                <w:szCs w:val="24"/>
              </w:rPr>
              <w:t xml:space="preserve">ФГБУ «АМП Азовского моря» </w:t>
            </w:r>
          </w:p>
          <w:p w:rsidR="000319AA" w:rsidRPr="00E23762" w:rsidRDefault="00C52858" w:rsidP="00C52858">
            <w:pPr>
              <w:jc w:val="center"/>
              <w:rPr>
                <w:rFonts w:ascii="Times New Roman" w:hAnsi="Times New Roman"/>
                <w:sz w:val="24"/>
                <w:szCs w:val="24"/>
              </w:rPr>
            </w:pPr>
            <w:r>
              <w:rPr>
                <w:rFonts w:ascii="Times New Roman" w:hAnsi="Times New Roman"/>
                <w:sz w:val="24"/>
                <w:szCs w:val="24"/>
              </w:rPr>
              <w:t>Сафоничев</w:t>
            </w:r>
            <w:r w:rsidR="000319AA" w:rsidRPr="00E23762">
              <w:rPr>
                <w:rFonts w:ascii="Times New Roman" w:hAnsi="Times New Roman"/>
                <w:sz w:val="24"/>
                <w:szCs w:val="24"/>
              </w:rPr>
              <w:t xml:space="preserve"> </w:t>
            </w:r>
            <w:r>
              <w:rPr>
                <w:rFonts w:ascii="Times New Roman" w:hAnsi="Times New Roman"/>
                <w:sz w:val="24"/>
                <w:szCs w:val="24"/>
              </w:rPr>
              <w:t>С</w:t>
            </w:r>
            <w:r w:rsidR="000319AA" w:rsidRPr="00E23762">
              <w:rPr>
                <w:rFonts w:ascii="Times New Roman" w:hAnsi="Times New Roman"/>
                <w:sz w:val="24"/>
                <w:szCs w:val="24"/>
              </w:rPr>
              <w:t>.В.</w:t>
            </w:r>
          </w:p>
        </w:tc>
        <w:tc>
          <w:tcPr>
            <w:tcW w:w="236" w:type="dxa"/>
          </w:tcPr>
          <w:p w:rsidR="000319AA" w:rsidRPr="00E23762" w:rsidRDefault="000319AA" w:rsidP="00251A96">
            <w:pPr>
              <w:rPr>
                <w:rFonts w:ascii="Times New Roman" w:hAnsi="Times New Roman"/>
                <w:sz w:val="24"/>
                <w:szCs w:val="24"/>
              </w:rPr>
            </w:pPr>
          </w:p>
        </w:tc>
        <w:tc>
          <w:tcPr>
            <w:tcW w:w="2617" w:type="dxa"/>
            <w:gridSpan w:val="4"/>
            <w:tcBorders>
              <w:bottom w:val="single" w:sz="4" w:space="0" w:color="auto"/>
            </w:tcBorders>
          </w:tcPr>
          <w:p w:rsidR="000319AA" w:rsidRPr="00E23762" w:rsidRDefault="000319AA" w:rsidP="00251A96">
            <w:pPr>
              <w:rPr>
                <w:rFonts w:ascii="Times New Roman" w:hAnsi="Times New Roman"/>
                <w:sz w:val="24"/>
                <w:szCs w:val="24"/>
              </w:rPr>
            </w:pPr>
          </w:p>
        </w:tc>
        <w:tc>
          <w:tcPr>
            <w:tcW w:w="283" w:type="dxa"/>
            <w:gridSpan w:val="2"/>
          </w:tcPr>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tc>
        <w:tc>
          <w:tcPr>
            <w:tcW w:w="382" w:type="dxa"/>
          </w:tcPr>
          <w:p w:rsidR="000319AA" w:rsidRPr="00E23762" w:rsidRDefault="000319AA" w:rsidP="007A088E">
            <w:pPr>
              <w:rPr>
                <w:rFonts w:ascii="Times New Roman" w:hAnsi="Times New Roman"/>
                <w:sz w:val="24"/>
                <w:szCs w:val="24"/>
              </w:rPr>
            </w:pPr>
          </w:p>
          <w:p w:rsidR="000319AA" w:rsidRPr="00E23762" w:rsidRDefault="000319AA" w:rsidP="007A088E">
            <w:pPr>
              <w:rPr>
                <w:rFonts w:ascii="Times New Roman" w:hAnsi="Times New Roman"/>
                <w:sz w:val="24"/>
                <w:szCs w:val="24"/>
              </w:rPr>
            </w:pPr>
          </w:p>
          <w:p w:rsidR="000319AA" w:rsidRPr="00E23762" w:rsidRDefault="000319AA" w:rsidP="007A088E">
            <w:pPr>
              <w:rPr>
                <w:rFonts w:ascii="Times New Roman" w:hAnsi="Times New Roman"/>
                <w:sz w:val="24"/>
                <w:szCs w:val="24"/>
              </w:rPr>
            </w:pPr>
          </w:p>
          <w:p w:rsidR="000319AA" w:rsidRPr="00E23762" w:rsidRDefault="000319AA" w:rsidP="007A088E">
            <w:pPr>
              <w:rPr>
                <w:rFonts w:ascii="Times New Roman" w:hAnsi="Times New Roman"/>
                <w:sz w:val="24"/>
                <w:szCs w:val="24"/>
              </w:rPr>
            </w:pPr>
          </w:p>
          <w:p w:rsidR="000319AA" w:rsidRPr="00E23762" w:rsidRDefault="000319AA" w:rsidP="007A088E">
            <w:pPr>
              <w:rPr>
                <w:rFonts w:ascii="Times New Roman" w:hAnsi="Times New Roman"/>
                <w:sz w:val="24"/>
                <w:szCs w:val="24"/>
              </w:rPr>
            </w:pPr>
            <w:r w:rsidRPr="00E23762">
              <w:rPr>
                <w:rFonts w:ascii="Times New Roman" w:hAnsi="Times New Roman"/>
                <w:sz w:val="24"/>
                <w:szCs w:val="24"/>
              </w:rPr>
              <w:t>«</w:t>
            </w:r>
          </w:p>
        </w:tc>
        <w:tc>
          <w:tcPr>
            <w:tcW w:w="708" w:type="dxa"/>
            <w:tcBorders>
              <w:bottom w:val="single" w:sz="4" w:space="0" w:color="auto"/>
            </w:tcBorders>
          </w:tcPr>
          <w:p w:rsidR="000319AA" w:rsidRPr="00E23762" w:rsidRDefault="000319AA" w:rsidP="00CD654D">
            <w:pPr>
              <w:rPr>
                <w:rFonts w:ascii="Times New Roman" w:hAnsi="Times New Roman"/>
                <w:sz w:val="24"/>
                <w:szCs w:val="24"/>
              </w:rPr>
            </w:pPr>
          </w:p>
          <w:p w:rsidR="000319AA" w:rsidRPr="00E23762" w:rsidRDefault="000319AA" w:rsidP="00CD654D">
            <w:pPr>
              <w:rPr>
                <w:rFonts w:ascii="Times New Roman" w:hAnsi="Times New Roman"/>
                <w:sz w:val="24"/>
                <w:szCs w:val="24"/>
              </w:rPr>
            </w:pPr>
          </w:p>
          <w:p w:rsidR="000319AA" w:rsidRPr="00E23762" w:rsidRDefault="000319AA" w:rsidP="00CD1993">
            <w:pPr>
              <w:rPr>
                <w:rFonts w:ascii="Times New Roman" w:hAnsi="Times New Roman"/>
                <w:sz w:val="24"/>
                <w:szCs w:val="24"/>
              </w:rPr>
            </w:pPr>
          </w:p>
          <w:p w:rsidR="000319AA" w:rsidRPr="00E23762" w:rsidRDefault="000319AA" w:rsidP="00CD1993">
            <w:pPr>
              <w:rPr>
                <w:rFonts w:ascii="Times New Roman" w:hAnsi="Times New Roman"/>
                <w:sz w:val="24"/>
                <w:szCs w:val="24"/>
              </w:rPr>
            </w:pPr>
          </w:p>
          <w:p w:rsidR="000319AA" w:rsidRPr="00F8113A" w:rsidRDefault="005873E7" w:rsidP="000436AB">
            <w:pPr>
              <w:rPr>
                <w:rFonts w:ascii="Times New Roman" w:hAnsi="Times New Roman"/>
                <w:sz w:val="24"/>
                <w:szCs w:val="24"/>
              </w:rPr>
            </w:pPr>
            <w:r>
              <w:rPr>
                <w:rFonts w:ascii="Times New Roman" w:hAnsi="Times New Roman"/>
                <w:sz w:val="24"/>
                <w:szCs w:val="24"/>
              </w:rPr>
              <w:t>2</w:t>
            </w:r>
            <w:r w:rsidR="000436AB">
              <w:rPr>
                <w:rFonts w:ascii="Times New Roman" w:hAnsi="Times New Roman"/>
                <w:sz w:val="24"/>
                <w:szCs w:val="24"/>
              </w:rPr>
              <w:t>9</w:t>
            </w:r>
          </w:p>
        </w:tc>
        <w:tc>
          <w:tcPr>
            <w:tcW w:w="336" w:type="dxa"/>
          </w:tcPr>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r w:rsidRPr="00E23762">
              <w:rPr>
                <w:rFonts w:ascii="Times New Roman" w:hAnsi="Times New Roman"/>
                <w:sz w:val="24"/>
                <w:szCs w:val="24"/>
              </w:rPr>
              <w:t>»</w:t>
            </w:r>
          </w:p>
        </w:tc>
        <w:tc>
          <w:tcPr>
            <w:tcW w:w="2641" w:type="dxa"/>
            <w:gridSpan w:val="3"/>
            <w:tcBorders>
              <w:bottom w:val="single" w:sz="4" w:space="0" w:color="auto"/>
            </w:tcBorders>
          </w:tcPr>
          <w:p w:rsidR="000319AA" w:rsidRPr="00E23762" w:rsidRDefault="000319AA" w:rsidP="00F037CE">
            <w:pPr>
              <w:jc w:val="center"/>
              <w:rPr>
                <w:rFonts w:ascii="Times New Roman" w:hAnsi="Times New Roman"/>
                <w:sz w:val="24"/>
                <w:szCs w:val="24"/>
              </w:rPr>
            </w:pPr>
          </w:p>
          <w:p w:rsidR="000319AA" w:rsidRPr="00E23762" w:rsidRDefault="000319AA" w:rsidP="00F037CE">
            <w:pPr>
              <w:jc w:val="center"/>
              <w:rPr>
                <w:rFonts w:ascii="Times New Roman" w:hAnsi="Times New Roman"/>
                <w:sz w:val="24"/>
                <w:szCs w:val="24"/>
              </w:rPr>
            </w:pPr>
          </w:p>
          <w:p w:rsidR="000319AA" w:rsidRPr="00E23762" w:rsidRDefault="000319AA" w:rsidP="00F037CE">
            <w:pPr>
              <w:jc w:val="center"/>
              <w:rPr>
                <w:rFonts w:ascii="Times New Roman" w:hAnsi="Times New Roman"/>
                <w:sz w:val="24"/>
                <w:szCs w:val="24"/>
              </w:rPr>
            </w:pPr>
          </w:p>
          <w:p w:rsidR="000319AA" w:rsidRPr="00E23762" w:rsidRDefault="000319AA" w:rsidP="00F037CE">
            <w:pPr>
              <w:jc w:val="center"/>
              <w:rPr>
                <w:rFonts w:ascii="Times New Roman" w:hAnsi="Times New Roman"/>
                <w:sz w:val="24"/>
                <w:szCs w:val="24"/>
              </w:rPr>
            </w:pPr>
          </w:p>
          <w:p w:rsidR="000319AA" w:rsidRPr="00E23762" w:rsidRDefault="00717D8A" w:rsidP="00B772B5">
            <w:pPr>
              <w:jc w:val="center"/>
              <w:rPr>
                <w:rFonts w:ascii="Times New Roman" w:hAnsi="Times New Roman"/>
                <w:sz w:val="24"/>
                <w:szCs w:val="24"/>
              </w:rPr>
            </w:pPr>
            <w:r>
              <w:rPr>
                <w:rFonts w:ascii="Times New Roman" w:hAnsi="Times New Roman"/>
                <w:sz w:val="24"/>
                <w:szCs w:val="24"/>
              </w:rPr>
              <w:t>декабря</w:t>
            </w:r>
          </w:p>
        </w:tc>
        <w:tc>
          <w:tcPr>
            <w:tcW w:w="2176" w:type="dxa"/>
            <w:gridSpan w:val="3"/>
          </w:tcPr>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p w:rsidR="000319AA" w:rsidRPr="00E23762" w:rsidRDefault="000319AA" w:rsidP="00251A96">
            <w:pPr>
              <w:rPr>
                <w:rFonts w:ascii="Times New Roman" w:hAnsi="Times New Roman"/>
                <w:sz w:val="24"/>
                <w:szCs w:val="24"/>
              </w:rPr>
            </w:pPr>
          </w:p>
          <w:p w:rsidR="000319AA" w:rsidRPr="00E23762" w:rsidRDefault="000319AA" w:rsidP="00C52858">
            <w:pPr>
              <w:rPr>
                <w:rFonts w:ascii="Times New Roman" w:hAnsi="Times New Roman"/>
                <w:sz w:val="24"/>
                <w:szCs w:val="24"/>
              </w:rPr>
            </w:pPr>
            <w:r w:rsidRPr="00E23762">
              <w:rPr>
                <w:rFonts w:ascii="Times New Roman" w:hAnsi="Times New Roman"/>
                <w:sz w:val="24"/>
                <w:szCs w:val="24"/>
              </w:rPr>
              <w:t>202</w:t>
            </w:r>
            <w:r w:rsidR="00C52858">
              <w:rPr>
                <w:rFonts w:ascii="Times New Roman" w:hAnsi="Times New Roman"/>
                <w:sz w:val="24"/>
                <w:szCs w:val="24"/>
              </w:rPr>
              <w:t>5</w:t>
            </w:r>
            <w:r w:rsidRPr="00E23762">
              <w:rPr>
                <w:rFonts w:ascii="Times New Roman" w:hAnsi="Times New Roman"/>
                <w:sz w:val="24"/>
                <w:szCs w:val="24"/>
              </w:rPr>
              <w:t xml:space="preserve"> г.</w:t>
            </w:r>
          </w:p>
        </w:tc>
      </w:tr>
      <w:tr w:rsidR="006F799D" w:rsidRPr="00E23762" w:rsidTr="00C43D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51" w:type="dxa"/>
          <w:wAfter w:w="234" w:type="dxa"/>
        </w:trPr>
        <w:tc>
          <w:tcPr>
            <w:tcW w:w="6722" w:type="dxa"/>
            <w:gridSpan w:val="9"/>
            <w:tcBorders>
              <w:top w:val="single" w:sz="4" w:space="0" w:color="auto"/>
            </w:tcBorders>
          </w:tcPr>
          <w:p w:rsidR="000319AA" w:rsidRPr="00E23762" w:rsidRDefault="000319AA" w:rsidP="001D4086">
            <w:pPr>
              <w:jc w:val="center"/>
              <w:rPr>
                <w:rFonts w:ascii="Times New Roman" w:hAnsi="Times New Roman"/>
                <w:sz w:val="24"/>
                <w:szCs w:val="24"/>
                <w:vertAlign w:val="superscript"/>
              </w:rPr>
            </w:pPr>
            <w:r w:rsidRPr="00E23762">
              <w:rPr>
                <w:rFonts w:ascii="Times New Roman" w:hAnsi="Times New Roman"/>
                <w:sz w:val="24"/>
                <w:szCs w:val="24"/>
                <w:vertAlign w:val="superscript"/>
              </w:rPr>
              <w:t>(Ф.И.О., должность руководителя (уполномоченного лица) заказчика)</w:t>
            </w:r>
          </w:p>
        </w:tc>
        <w:tc>
          <w:tcPr>
            <w:tcW w:w="236" w:type="dxa"/>
          </w:tcPr>
          <w:p w:rsidR="000319AA" w:rsidRPr="00E23762" w:rsidRDefault="000319AA" w:rsidP="00251A96">
            <w:pPr>
              <w:rPr>
                <w:rFonts w:ascii="Times New Roman" w:hAnsi="Times New Roman"/>
                <w:sz w:val="24"/>
                <w:szCs w:val="24"/>
              </w:rPr>
            </w:pPr>
          </w:p>
        </w:tc>
        <w:tc>
          <w:tcPr>
            <w:tcW w:w="2617" w:type="dxa"/>
            <w:gridSpan w:val="4"/>
            <w:tcBorders>
              <w:top w:val="single" w:sz="4" w:space="0" w:color="auto"/>
            </w:tcBorders>
          </w:tcPr>
          <w:p w:rsidR="000319AA" w:rsidRPr="00E23762" w:rsidRDefault="000319AA" w:rsidP="001D4086">
            <w:pPr>
              <w:jc w:val="center"/>
              <w:rPr>
                <w:rFonts w:ascii="Times New Roman" w:hAnsi="Times New Roman"/>
                <w:sz w:val="24"/>
                <w:szCs w:val="24"/>
                <w:vertAlign w:val="superscript"/>
              </w:rPr>
            </w:pPr>
            <w:r w:rsidRPr="00E23762">
              <w:rPr>
                <w:rFonts w:ascii="Times New Roman" w:hAnsi="Times New Roman"/>
                <w:sz w:val="24"/>
                <w:szCs w:val="24"/>
                <w:vertAlign w:val="superscript"/>
              </w:rPr>
              <w:t>(подпись)</w:t>
            </w:r>
          </w:p>
          <w:p w:rsidR="000319AA" w:rsidRPr="00E23762" w:rsidRDefault="000319AA" w:rsidP="001D4086">
            <w:pPr>
              <w:jc w:val="center"/>
              <w:rPr>
                <w:rFonts w:ascii="Times New Roman" w:hAnsi="Times New Roman"/>
                <w:sz w:val="24"/>
                <w:szCs w:val="24"/>
              </w:rPr>
            </w:pPr>
            <w:r w:rsidRPr="00E23762">
              <w:rPr>
                <w:rFonts w:ascii="Times New Roman" w:hAnsi="Times New Roman"/>
                <w:sz w:val="24"/>
                <w:szCs w:val="24"/>
              </w:rPr>
              <w:t>м.п.</w:t>
            </w:r>
          </w:p>
        </w:tc>
        <w:tc>
          <w:tcPr>
            <w:tcW w:w="283" w:type="dxa"/>
            <w:gridSpan w:val="2"/>
          </w:tcPr>
          <w:p w:rsidR="000319AA" w:rsidRPr="00E23762" w:rsidRDefault="000319AA" w:rsidP="00251A96">
            <w:pPr>
              <w:rPr>
                <w:rFonts w:ascii="Times New Roman" w:hAnsi="Times New Roman"/>
                <w:sz w:val="24"/>
                <w:szCs w:val="24"/>
              </w:rPr>
            </w:pPr>
          </w:p>
        </w:tc>
        <w:tc>
          <w:tcPr>
            <w:tcW w:w="382" w:type="dxa"/>
          </w:tcPr>
          <w:p w:rsidR="000319AA" w:rsidRPr="00E23762" w:rsidRDefault="000319AA" w:rsidP="00251A96">
            <w:pPr>
              <w:rPr>
                <w:rFonts w:ascii="Times New Roman" w:hAnsi="Times New Roman"/>
                <w:sz w:val="24"/>
                <w:szCs w:val="24"/>
              </w:rPr>
            </w:pPr>
          </w:p>
        </w:tc>
        <w:tc>
          <w:tcPr>
            <w:tcW w:w="708" w:type="dxa"/>
            <w:tcBorders>
              <w:top w:val="single" w:sz="4" w:space="0" w:color="auto"/>
            </w:tcBorders>
          </w:tcPr>
          <w:p w:rsidR="000319AA" w:rsidRPr="00E23762" w:rsidRDefault="000319AA" w:rsidP="00251A96">
            <w:pPr>
              <w:rPr>
                <w:rFonts w:ascii="Times New Roman" w:hAnsi="Times New Roman"/>
                <w:sz w:val="24"/>
                <w:szCs w:val="24"/>
              </w:rPr>
            </w:pPr>
          </w:p>
        </w:tc>
        <w:tc>
          <w:tcPr>
            <w:tcW w:w="336" w:type="dxa"/>
          </w:tcPr>
          <w:p w:rsidR="000319AA" w:rsidRPr="00E23762" w:rsidRDefault="000319AA" w:rsidP="00251A96">
            <w:pPr>
              <w:rPr>
                <w:rFonts w:ascii="Times New Roman" w:hAnsi="Times New Roman"/>
                <w:sz w:val="24"/>
                <w:szCs w:val="24"/>
              </w:rPr>
            </w:pPr>
          </w:p>
        </w:tc>
        <w:tc>
          <w:tcPr>
            <w:tcW w:w="2641" w:type="dxa"/>
            <w:gridSpan w:val="3"/>
            <w:tcBorders>
              <w:top w:val="single" w:sz="4" w:space="0" w:color="auto"/>
            </w:tcBorders>
          </w:tcPr>
          <w:p w:rsidR="000319AA" w:rsidRPr="00E23762" w:rsidRDefault="000319AA" w:rsidP="00F037CE">
            <w:pPr>
              <w:jc w:val="center"/>
              <w:rPr>
                <w:rFonts w:ascii="Times New Roman" w:hAnsi="Times New Roman"/>
                <w:sz w:val="24"/>
                <w:szCs w:val="24"/>
                <w:vertAlign w:val="superscript"/>
              </w:rPr>
            </w:pPr>
            <w:r w:rsidRPr="00E23762">
              <w:rPr>
                <w:rFonts w:ascii="Times New Roman" w:hAnsi="Times New Roman"/>
                <w:sz w:val="24"/>
                <w:szCs w:val="24"/>
                <w:vertAlign w:val="superscript"/>
              </w:rPr>
              <w:t>(дата утверждения)</w:t>
            </w:r>
          </w:p>
        </w:tc>
        <w:tc>
          <w:tcPr>
            <w:tcW w:w="2176" w:type="dxa"/>
            <w:gridSpan w:val="3"/>
          </w:tcPr>
          <w:p w:rsidR="000319AA" w:rsidRPr="00E23762" w:rsidRDefault="000319AA" w:rsidP="00251A96">
            <w:pPr>
              <w:rPr>
                <w:rFonts w:ascii="Times New Roman" w:hAnsi="Times New Roman"/>
                <w:sz w:val="24"/>
                <w:szCs w:val="24"/>
              </w:rPr>
            </w:pPr>
          </w:p>
        </w:tc>
      </w:tr>
    </w:tbl>
    <w:p w:rsidR="00B04EE1" w:rsidRPr="00E23762" w:rsidRDefault="0004717C" w:rsidP="0004717C">
      <w:pPr>
        <w:tabs>
          <w:tab w:val="left" w:pos="5034"/>
        </w:tabs>
        <w:rPr>
          <w:rFonts w:ascii="Times New Roman" w:hAnsi="Times New Roman"/>
          <w:sz w:val="24"/>
          <w:szCs w:val="24"/>
        </w:rPr>
      </w:pPr>
      <w:r>
        <w:rPr>
          <w:rFonts w:ascii="Times New Roman" w:hAnsi="Times New Roman"/>
          <w:sz w:val="24"/>
          <w:szCs w:val="24"/>
        </w:rPr>
        <w:tab/>
      </w:r>
    </w:p>
    <w:sectPr w:rsidR="00B04EE1" w:rsidRPr="00E23762" w:rsidSect="00333E55">
      <w:pgSz w:w="16838" w:h="11906" w:orient="landscape"/>
      <w:pgMar w:top="567" w:right="510" w:bottom="1418"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667F2"/>
    <w:multiLevelType w:val="multilevel"/>
    <w:tmpl w:val="8A322EDE"/>
    <w:lvl w:ilvl="0">
      <w:start w:val="1"/>
      <w:numFmt w:val="decimal"/>
      <w:lvlText w:val="%1."/>
      <w:lvlJc w:val="left"/>
      <w:pPr>
        <w:ind w:left="644" w:hanging="360"/>
      </w:pPr>
      <w:rPr>
        <w:rFonts w:cs="Times New Roman" w:hint="default"/>
      </w:rPr>
    </w:lvl>
    <w:lvl w:ilvl="1">
      <w:start w:val="2"/>
      <w:numFmt w:val="decimal"/>
      <w:isLgl/>
      <w:lvlText w:val="%1.%2."/>
      <w:lvlJc w:val="left"/>
      <w:pPr>
        <w:ind w:left="644" w:hanging="360"/>
      </w:pPr>
      <w:rPr>
        <w:rFonts w:ascii="Arial" w:eastAsia="Times New Roman" w:hAnsi="Arial" w:cs="Arial" w:hint="default"/>
        <w:b/>
        <w:color w:val="auto"/>
        <w:sz w:val="22"/>
      </w:rPr>
    </w:lvl>
    <w:lvl w:ilvl="2">
      <w:start w:val="1"/>
      <w:numFmt w:val="decimal"/>
      <w:isLgl/>
      <w:lvlText w:val="%1.%2.%3."/>
      <w:lvlJc w:val="left"/>
      <w:pPr>
        <w:ind w:left="1004" w:hanging="720"/>
      </w:pPr>
      <w:rPr>
        <w:rFonts w:ascii="Arial" w:eastAsia="Times New Roman" w:hAnsi="Arial" w:cs="Arial" w:hint="default"/>
        <w:b/>
        <w:color w:val="auto"/>
        <w:sz w:val="22"/>
      </w:rPr>
    </w:lvl>
    <w:lvl w:ilvl="3">
      <w:start w:val="1"/>
      <w:numFmt w:val="decimal"/>
      <w:isLgl/>
      <w:lvlText w:val="%1.%2.%3.%4."/>
      <w:lvlJc w:val="left"/>
      <w:pPr>
        <w:ind w:left="1004" w:hanging="720"/>
      </w:pPr>
      <w:rPr>
        <w:rFonts w:ascii="Arial" w:eastAsia="Times New Roman" w:hAnsi="Arial" w:cs="Arial" w:hint="default"/>
        <w:b/>
        <w:color w:val="auto"/>
        <w:sz w:val="22"/>
      </w:rPr>
    </w:lvl>
    <w:lvl w:ilvl="4">
      <w:start w:val="1"/>
      <w:numFmt w:val="decimal"/>
      <w:isLgl/>
      <w:lvlText w:val="%1.%2.%3.%4.%5."/>
      <w:lvlJc w:val="left"/>
      <w:pPr>
        <w:ind w:left="1364" w:hanging="1080"/>
      </w:pPr>
      <w:rPr>
        <w:rFonts w:ascii="Arial" w:eastAsia="Times New Roman" w:hAnsi="Arial" w:cs="Arial" w:hint="default"/>
        <w:b/>
        <w:color w:val="auto"/>
        <w:sz w:val="22"/>
      </w:rPr>
    </w:lvl>
    <w:lvl w:ilvl="5">
      <w:start w:val="1"/>
      <w:numFmt w:val="decimal"/>
      <w:isLgl/>
      <w:lvlText w:val="%1.%2.%3.%4.%5.%6."/>
      <w:lvlJc w:val="left"/>
      <w:pPr>
        <w:ind w:left="1364" w:hanging="1080"/>
      </w:pPr>
      <w:rPr>
        <w:rFonts w:ascii="Arial" w:eastAsia="Times New Roman" w:hAnsi="Arial" w:cs="Arial" w:hint="default"/>
        <w:b/>
        <w:color w:val="auto"/>
        <w:sz w:val="22"/>
      </w:rPr>
    </w:lvl>
    <w:lvl w:ilvl="6">
      <w:start w:val="1"/>
      <w:numFmt w:val="decimal"/>
      <w:isLgl/>
      <w:lvlText w:val="%1.%2.%3.%4.%5.%6.%7."/>
      <w:lvlJc w:val="left"/>
      <w:pPr>
        <w:ind w:left="1724" w:hanging="1440"/>
      </w:pPr>
      <w:rPr>
        <w:rFonts w:ascii="Arial" w:eastAsia="Times New Roman" w:hAnsi="Arial" w:cs="Arial" w:hint="default"/>
        <w:b/>
        <w:color w:val="auto"/>
        <w:sz w:val="22"/>
      </w:rPr>
    </w:lvl>
    <w:lvl w:ilvl="7">
      <w:start w:val="1"/>
      <w:numFmt w:val="decimal"/>
      <w:isLgl/>
      <w:lvlText w:val="%1.%2.%3.%4.%5.%6.%7.%8."/>
      <w:lvlJc w:val="left"/>
      <w:pPr>
        <w:ind w:left="1724" w:hanging="1440"/>
      </w:pPr>
      <w:rPr>
        <w:rFonts w:ascii="Arial" w:eastAsia="Times New Roman" w:hAnsi="Arial" w:cs="Arial" w:hint="default"/>
        <w:b/>
        <w:color w:val="auto"/>
        <w:sz w:val="22"/>
      </w:rPr>
    </w:lvl>
    <w:lvl w:ilvl="8">
      <w:start w:val="1"/>
      <w:numFmt w:val="decimal"/>
      <w:isLgl/>
      <w:lvlText w:val="%1.%2.%3.%4.%5.%6.%7.%8.%9."/>
      <w:lvlJc w:val="left"/>
      <w:pPr>
        <w:ind w:left="2084" w:hanging="1800"/>
      </w:pPr>
      <w:rPr>
        <w:rFonts w:ascii="Arial" w:eastAsia="Times New Roman" w:hAnsi="Arial" w:cs="Arial" w:hint="default"/>
        <w:b/>
        <w:color w:val="auto"/>
        <w:sz w:val="22"/>
      </w:rPr>
    </w:lvl>
  </w:abstractNum>
  <w:abstractNum w:abstractNumId="1">
    <w:nsid w:val="7B106047"/>
    <w:multiLevelType w:val="hybridMultilevel"/>
    <w:tmpl w:val="4B3A4E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C3096"/>
    <w:rsid w:val="000004A7"/>
    <w:rsid w:val="0000066C"/>
    <w:rsid w:val="000006D6"/>
    <w:rsid w:val="000035CE"/>
    <w:rsid w:val="000065A1"/>
    <w:rsid w:val="00006E20"/>
    <w:rsid w:val="000102F4"/>
    <w:rsid w:val="00011573"/>
    <w:rsid w:val="00012A08"/>
    <w:rsid w:val="000132C0"/>
    <w:rsid w:val="00013497"/>
    <w:rsid w:val="00013BB6"/>
    <w:rsid w:val="000140B0"/>
    <w:rsid w:val="00014103"/>
    <w:rsid w:val="000141A6"/>
    <w:rsid w:val="00014796"/>
    <w:rsid w:val="0001631D"/>
    <w:rsid w:val="00016587"/>
    <w:rsid w:val="000167F7"/>
    <w:rsid w:val="00016F1C"/>
    <w:rsid w:val="000178D6"/>
    <w:rsid w:val="00017914"/>
    <w:rsid w:val="00017FD5"/>
    <w:rsid w:val="00020649"/>
    <w:rsid w:val="00020B78"/>
    <w:rsid w:val="00020F39"/>
    <w:rsid w:val="00022ED5"/>
    <w:rsid w:val="00022FC8"/>
    <w:rsid w:val="00023911"/>
    <w:rsid w:val="00023FEB"/>
    <w:rsid w:val="00024A84"/>
    <w:rsid w:val="00027863"/>
    <w:rsid w:val="00027D79"/>
    <w:rsid w:val="00030457"/>
    <w:rsid w:val="00030518"/>
    <w:rsid w:val="00030A5B"/>
    <w:rsid w:val="00030ABC"/>
    <w:rsid w:val="000319AA"/>
    <w:rsid w:val="0003251C"/>
    <w:rsid w:val="00033FAE"/>
    <w:rsid w:val="00034226"/>
    <w:rsid w:val="0003555C"/>
    <w:rsid w:val="0003562D"/>
    <w:rsid w:val="0003577B"/>
    <w:rsid w:val="000358ED"/>
    <w:rsid w:val="00035E70"/>
    <w:rsid w:val="0003678D"/>
    <w:rsid w:val="00037573"/>
    <w:rsid w:val="000378A6"/>
    <w:rsid w:val="00040CF0"/>
    <w:rsid w:val="0004239E"/>
    <w:rsid w:val="00043595"/>
    <w:rsid w:val="000436AB"/>
    <w:rsid w:val="00043A37"/>
    <w:rsid w:val="00043D16"/>
    <w:rsid w:val="000441EE"/>
    <w:rsid w:val="00044CE0"/>
    <w:rsid w:val="00046601"/>
    <w:rsid w:val="00046C87"/>
    <w:rsid w:val="00046EC4"/>
    <w:rsid w:val="0004717C"/>
    <w:rsid w:val="0004724F"/>
    <w:rsid w:val="00047E39"/>
    <w:rsid w:val="000505E0"/>
    <w:rsid w:val="00050C04"/>
    <w:rsid w:val="00050ECD"/>
    <w:rsid w:val="00050FF4"/>
    <w:rsid w:val="0005210E"/>
    <w:rsid w:val="000536F2"/>
    <w:rsid w:val="00054A38"/>
    <w:rsid w:val="00056668"/>
    <w:rsid w:val="00061DF8"/>
    <w:rsid w:val="00063B79"/>
    <w:rsid w:val="000666D7"/>
    <w:rsid w:val="00066DEE"/>
    <w:rsid w:val="00067946"/>
    <w:rsid w:val="00071760"/>
    <w:rsid w:val="000729E2"/>
    <w:rsid w:val="0007369B"/>
    <w:rsid w:val="00073BA9"/>
    <w:rsid w:val="00074A6D"/>
    <w:rsid w:val="000755ED"/>
    <w:rsid w:val="00075A32"/>
    <w:rsid w:val="00076748"/>
    <w:rsid w:val="000767AB"/>
    <w:rsid w:val="00077114"/>
    <w:rsid w:val="00077B01"/>
    <w:rsid w:val="00080241"/>
    <w:rsid w:val="00080469"/>
    <w:rsid w:val="00080DAF"/>
    <w:rsid w:val="00082189"/>
    <w:rsid w:val="00082325"/>
    <w:rsid w:val="00084EE4"/>
    <w:rsid w:val="0008560F"/>
    <w:rsid w:val="00086094"/>
    <w:rsid w:val="00086720"/>
    <w:rsid w:val="000872E7"/>
    <w:rsid w:val="000877EE"/>
    <w:rsid w:val="0008781D"/>
    <w:rsid w:val="000902E2"/>
    <w:rsid w:val="0009058A"/>
    <w:rsid w:val="0009063D"/>
    <w:rsid w:val="00090B18"/>
    <w:rsid w:val="000910CB"/>
    <w:rsid w:val="00091200"/>
    <w:rsid w:val="000916C0"/>
    <w:rsid w:val="000948A1"/>
    <w:rsid w:val="000949BD"/>
    <w:rsid w:val="00094A08"/>
    <w:rsid w:val="00095607"/>
    <w:rsid w:val="00095900"/>
    <w:rsid w:val="000960F4"/>
    <w:rsid w:val="00096986"/>
    <w:rsid w:val="000A0AB4"/>
    <w:rsid w:val="000A1D8C"/>
    <w:rsid w:val="000A35BB"/>
    <w:rsid w:val="000A3DCA"/>
    <w:rsid w:val="000A436F"/>
    <w:rsid w:val="000A491B"/>
    <w:rsid w:val="000A4C15"/>
    <w:rsid w:val="000A4CB1"/>
    <w:rsid w:val="000A5D65"/>
    <w:rsid w:val="000A731A"/>
    <w:rsid w:val="000A7434"/>
    <w:rsid w:val="000A7806"/>
    <w:rsid w:val="000B0158"/>
    <w:rsid w:val="000B0BD3"/>
    <w:rsid w:val="000B1FA7"/>
    <w:rsid w:val="000B2954"/>
    <w:rsid w:val="000B2BB4"/>
    <w:rsid w:val="000B41D2"/>
    <w:rsid w:val="000B4256"/>
    <w:rsid w:val="000B4EA2"/>
    <w:rsid w:val="000B5900"/>
    <w:rsid w:val="000B5B8D"/>
    <w:rsid w:val="000C07F5"/>
    <w:rsid w:val="000C1D4C"/>
    <w:rsid w:val="000C22B3"/>
    <w:rsid w:val="000C2B97"/>
    <w:rsid w:val="000C3E1F"/>
    <w:rsid w:val="000C3EC8"/>
    <w:rsid w:val="000C4636"/>
    <w:rsid w:val="000C5045"/>
    <w:rsid w:val="000C589E"/>
    <w:rsid w:val="000C5AC1"/>
    <w:rsid w:val="000C601C"/>
    <w:rsid w:val="000C71A1"/>
    <w:rsid w:val="000C74E9"/>
    <w:rsid w:val="000C7586"/>
    <w:rsid w:val="000C7A0F"/>
    <w:rsid w:val="000D044B"/>
    <w:rsid w:val="000D2B6D"/>
    <w:rsid w:val="000D33E6"/>
    <w:rsid w:val="000D3C9D"/>
    <w:rsid w:val="000D41C3"/>
    <w:rsid w:val="000D49A3"/>
    <w:rsid w:val="000D51A3"/>
    <w:rsid w:val="000D5296"/>
    <w:rsid w:val="000D7106"/>
    <w:rsid w:val="000D7926"/>
    <w:rsid w:val="000E0D55"/>
    <w:rsid w:val="000E2A9F"/>
    <w:rsid w:val="000E3BC7"/>
    <w:rsid w:val="000E5535"/>
    <w:rsid w:val="000E6224"/>
    <w:rsid w:val="000E66EB"/>
    <w:rsid w:val="000E6C11"/>
    <w:rsid w:val="000E6F4D"/>
    <w:rsid w:val="000E7935"/>
    <w:rsid w:val="000E7F1E"/>
    <w:rsid w:val="000E7F38"/>
    <w:rsid w:val="000F1EB1"/>
    <w:rsid w:val="000F2292"/>
    <w:rsid w:val="000F3427"/>
    <w:rsid w:val="000F3F4D"/>
    <w:rsid w:val="000F40B5"/>
    <w:rsid w:val="000F4192"/>
    <w:rsid w:val="000F50BF"/>
    <w:rsid w:val="000F5489"/>
    <w:rsid w:val="000F5CB4"/>
    <w:rsid w:val="000F7046"/>
    <w:rsid w:val="000F7AC8"/>
    <w:rsid w:val="00100B96"/>
    <w:rsid w:val="00100FEA"/>
    <w:rsid w:val="00101250"/>
    <w:rsid w:val="00101F24"/>
    <w:rsid w:val="001021D4"/>
    <w:rsid w:val="00102A18"/>
    <w:rsid w:val="001037D0"/>
    <w:rsid w:val="00103E15"/>
    <w:rsid w:val="00104EFC"/>
    <w:rsid w:val="00107490"/>
    <w:rsid w:val="00107E76"/>
    <w:rsid w:val="00110162"/>
    <w:rsid w:val="001103BF"/>
    <w:rsid w:val="00111153"/>
    <w:rsid w:val="00111D50"/>
    <w:rsid w:val="00112519"/>
    <w:rsid w:val="00112BC2"/>
    <w:rsid w:val="00113871"/>
    <w:rsid w:val="0011397E"/>
    <w:rsid w:val="00114450"/>
    <w:rsid w:val="00114E18"/>
    <w:rsid w:val="0011692D"/>
    <w:rsid w:val="001176F7"/>
    <w:rsid w:val="00120725"/>
    <w:rsid w:val="00120F86"/>
    <w:rsid w:val="00121D8C"/>
    <w:rsid w:val="00122F03"/>
    <w:rsid w:val="00123578"/>
    <w:rsid w:val="00124463"/>
    <w:rsid w:val="00125B9C"/>
    <w:rsid w:val="00126313"/>
    <w:rsid w:val="00127996"/>
    <w:rsid w:val="00127DCF"/>
    <w:rsid w:val="00127F6E"/>
    <w:rsid w:val="00130F38"/>
    <w:rsid w:val="001310AA"/>
    <w:rsid w:val="00131DB6"/>
    <w:rsid w:val="0013368C"/>
    <w:rsid w:val="0013751F"/>
    <w:rsid w:val="001410F0"/>
    <w:rsid w:val="00141E9D"/>
    <w:rsid w:val="00142B81"/>
    <w:rsid w:val="00142F17"/>
    <w:rsid w:val="00143663"/>
    <w:rsid w:val="001439FE"/>
    <w:rsid w:val="00143F5C"/>
    <w:rsid w:val="00143FFC"/>
    <w:rsid w:val="00144A74"/>
    <w:rsid w:val="001467F2"/>
    <w:rsid w:val="00146A99"/>
    <w:rsid w:val="00146B9D"/>
    <w:rsid w:val="00146BC9"/>
    <w:rsid w:val="00147446"/>
    <w:rsid w:val="00147ABB"/>
    <w:rsid w:val="00150027"/>
    <w:rsid w:val="001516F6"/>
    <w:rsid w:val="00151B82"/>
    <w:rsid w:val="00152FA9"/>
    <w:rsid w:val="0015403E"/>
    <w:rsid w:val="0015464B"/>
    <w:rsid w:val="001557E3"/>
    <w:rsid w:val="00155EBC"/>
    <w:rsid w:val="001577C2"/>
    <w:rsid w:val="00157820"/>
    <w:rsid w:val="0015785E"/>
    <w:rsid w:val="00162F1C"/>
    <w:rsid w:val="00163F1D"/>
    <w:rsid w:val="00165F4F"/>
    <w:rsid w:val="00166047"/>
    <w:rsid w:val="001677E9"/>
    <w:rsid w:val="00167F65"/>
    <w:rsid w:val="0017111B"/>
    <w:rsid w:val="00171AE2"/>
    <w:rsid w:val="00172010"/>
    <w:rsid w:val="0017224D"/>
    <w:rsid w:val="00175881"/>
    <w:rsid w:val="001769EF"/>
    <w:rsid w:val="0017734E"/>
    <w:rsid w:val="00180917"/>
    <w:rsid w:val="00180A92"/>
    <w:rsid w:val="00182406"/>
    <w:rsid w:val="00182660"/>
    <w:rsid w:val="00183F62"/>
    <w:rsid w:val="001840C7"/>
    <w:rsid w:val="00184A3C"/>
    <w:rsid w:val="00185A18"/>
    <w:rsid w:val="001868B2"/>
    <w:rsid w:val="0019016C"/>
    <w:rsid w:val="00191227"/>
    <w:rsid w:val="001915FF"/>
    <w:rsid w:val="00191BC3"/>
    <w:rsid w:val="00191D20"/>
    <w:rsid w:val="00192359"/>
    <w:rsid w:val="00192416"/>
    <w:rsid w:val="00193670"/>
    <w:rsid w:val="00194311"/>
    <w:rsid w:val="00194761"/>
    <w:rsid w:val="0019638C"/>
    <w:rsid w:val="00196D9C"/>
    <w:rsid w:val="00197313"/>
    <w:rsid w:val="001A11C8"/>
    <w:rsid w:val="001A168F"/>
    <w:rsid w:val="001A1C64"/>
    <w:rsid w:val="001A3633"/>
    <w:rsid w:val="001A4543"/>
    <w:rsid w:val="001A4869"/>
    <w:rsid w:val="001A4C03"/>
    <w:rsid w:val="001A6205"/>
    <w:rsid w:val="001A6238"/>
    <w:rsid w:val="001B03CE"/>
    <w:rsid w:val="001B1027"/>
    <w:rsid w:val="001B1519"/>
    <w:rsid w:val="001B1F71"/>
    <w:rsid w:val="001B2131"/>
    <w:rsid w:val="001B3450"/>
    <w:rsid w:val="001B3E8C"/>
    <w:rsid w:val="001B474B"/>
    <w:rsid w:val="001B4D06"/>
    <w:rsid w:val="001B4D10"/>
    <w:rsid w:val="001B4E9F"/>
    <w:rsid w:val="001B635C"/>
    <w:rsid w:val="001B63CA"/>
    <w:rsid w:val="001B65D9"/>
    <w:rsid w:val="001B7C1C"/>
    <w:rsid w:val="001C3480"/>
    <w:rsid w:val="001C3DB7"/>
    <w:rsid w:val="001C4CA7"/>
    <w:rsid w:val="001C569A"/>
    <w:rsid w:val="001C6AC0"/>
    <w:rsid w:val="001C6E0A"/>
    <w:rsid w:val="001C7ECF"/>
    <w:rsid w:val="001D0114"/>
    <w:rsid w:val="001D019E"/>
    <w:rsid w:val="001D0511"/>
    <w:rsid w:val="001D3697"/>
    <w:rsid w:val="001D3972"/>
    <w:rsid w:val="001D4086"/>
    <w:rsid w:val="001D5329"/>
    <w:rsid w:val="001D6492"/>
    <w:rsid w:val="001D6765"/>
    <w:rsid w:val="001D689E"/>
    <w:rsid w:val="001D6F12"/>
    <w:rsid w:val="001D7C95"/>
    <w:rsid w:val="001E038F"/>
    <w:rsid w:val="001E0728"/>
    <w:rsid w:val="001E078E"/>
    <w:rsid w:val="001E0A62"/>
    <w:rsid w:val="001E12B8"/>
    <w:rsid w:val="001E1F94"/>
    <w:rsid w:val="001E30E1"/>
    <w:rsid w:val="001E410A"/>
    <w:rsid w:val="001E4F45"/>
    <w:rsid w:val="001E55E1"/>
    <w:rsid w:val="001E5A92"/>
    <w:rsid w:val="001E5D2A"/>
    <w:rsid w:val="001E6238"/>
    <w:rsid w:val="001E66CE"/>
    <w:rsid w:val="001E69AD"/>
    <w:rsid w:val="001F036E"/>
    <w:rsid w:val="001F03E7"/>
    <w:rsid w:val="001F0A6E"/>
    <w:rsid w:val="001F14E5"/>
    <w:rsid w:val="001F1E3E"/>
    <w:rsid w:val="001F2F12"/>
    <w:rsid w:val="001F3404"/>
    <w:rsid w:val="001F45F3"/>
    <w:rsid w:val="001F51C1"/>
    <w:rsid w:val="001F66B0"/>
    <w:rsid w:val="001F6BCC"/>
    <w:rsid w:val="001F74BC"/>
    <w:rsid w:val="001F779C"/>
    <w:rsid w:val="001F78DE"/>
    <w:rsid w:val="00202835"/>
    <w:rsid w:val="00202DB3"/>
    <w:rsid w:val="00202FF3"/>
    <w:rsid w:val="00203945"/>
    <w:rsid w:val="00203FE2"/>
    <w:rsid w:val="002055FE"/>
    <w:rsid w:val="00205C78"/>
    <w:rsid w:val="002062FA"/>
    <w:rsid w:val="002066C6"/>
    <w:rsid w:val="0020749C"/>
    <w:rsid w:val="002076E0"/>
    <w:rsid w:val="00207B8C"/>
    <w:rsid w:val="0021018C"/>
    <w:rsid w:val="00210341"/>
    <w:rsid w:val="00211533"/>
    <w:rsid w:val="00213318"/>
    <w:rsid w:val="002140F3"/>
    <w:rsid w:val="00214727"/>
    <w:rsid w:val="00214C3A"/>
    <w:rsid w:val="002171AC"/>
    <w:rsid w:val="00217996"/>
    <w:rsid w:val="00217D85"/>
    <w:rsid w:val="00220409"/>
    <w:rsid w:val="0022052A"/>
    <w:rsid w:val="00220C19"/>
    <w:rsid w:val="002220C7"/>
    <w:rsid w:val="002222DB"/>
    <w:rsid w:val="00223009"/>
    <w:rsid w:val="0022322E"/>
    <w:rsid w:val="00223B72"/>
    <w:rsid w:val="00223EB5"/>
    <w:rsid w:val="00224C84"/>
    <w:rsid w:val="00225206"/>
    <w:rsid w:val="00225DC7"/>
    <w:rsid w:val="0022642A"/>
    <w:rsid w:val="00231C28"/>
    <w:rsid w:val="00231F10"/>
    <w:rsid w:val="00232078"/>
    <w:rsid w:val="00232210"/>
    <w:rsid w:val="002329D6"/>
    <w:rsid w:val="00233005"/>
    <w:rsid w:val="00233A3E"/>
    <w:rsid w:val="002347DE"/>
    <w:rsid w:val="00234C71"/>
    <w:rsid w:val="00235995"/>
    <w:rsid w:val="00235BA7"/>
    <w:rsid w:val="00236C45"/>
    <w:rsid w:val="00236DFF"/>
    <w:rsid w:val="00236F14"/>
    <w:rsid w:val="0023740A"/>
    <w:rsid w:val="00237547"/>
    <w:rsid w:val="002410D4"/>
    <w:rsid w:val="00241EFD"/>
    <w:rsid w:val="002421E4"/>
    <w:rsid w:val="00243B67"/>
    <w:rsid w:val="002440CD"/>
    <w:rsid w:val="00244B3D"/>
    <w:rsid w:val="00245323"/>
    <w:rsid w:val="00245F8F"/>
    <w:rsid w:val="00246EB2"/>
    <w:rsid w:val="002500CC"/>
    <w:rsid w:val="00250661"/>
    <w:rsid w:val="0025078A"/>
    <w:rsid w:val="002515B4"/>
    <w:rsid w:val="0025162B"/>
    <w:rsid w:val="002519D7"/>
    <w:rsid w:val="00251A96"/>
    <w:rsid w:val="00252ABF"/>
    <w:rsid w:val="00252F22"/>
    <w:rsid w:val="00253641"/>
    <w:rsid w:val="00253AAF"/>
    <w:rsid w:val="00253BF1"/>
    <w:rsid w:val="00253C08"/>
    <w:rsid w:val="00254B0D"/>
    <w:rsid w:val="00254B80"/>
    <w:rsid w:val="0025555F"/>
    <w:rsid w:val="00255B8A"/>
    <w:rsid w:val="00255E73"/>
    <w:rsid w:val="00255F07"/>
    <w:rsid w:val="00257101"/>
    <w:rsid w:val="002575A7"/>
    <w:rsid w:val="002575FE"/>
    <w:rsid w:val="00257AE0"/>
    <w:rsid w:val="00263DB2"/>
    <w:rsid w:val="002641CA"/>
    <w:rsid w:val="00264489"/>
    <w:rsid w:val="00264733"/>
    <w:rsid w:val="00264914"/>
    <w:rsid w:val="00264EF6"/>
    <w:rsid w:val="00264F5E"/>
    <w:rsid w:val="00265376"/>
    <w:rsid w:val="002653C2"/>
    <w:rsid w:val="00265D5C"/>
    <w:rsid w:val="00265F24"/>
    <w:rsid w:val="002669DD"/>
    <w:rsid w:val="00266E59"/>
    <w:rsid w:val="00266E9B"/>
    <w:rsid w:val="00267C23"/>
    <w:rsid w:val="00267E5B"/>
    <w:rsid w:val="00270F7C"/>
    <w:rsid w:val="0027117C"/>
    <w:rsid w:val="002714BD"/>
    <w:rsid w:val="00273561"/>
    <w:rsid w:val="00273C4D"/>
    <w:rsid w:val="0027666E"/>
    <w:rsid w:val="00280AD0"/>
    <w:rsid w:val="00282443"/>
    <w:rsid w:val="00282C4B"/>
    <w:rsid w:val="00282C57"/>
    <w:rsid w:val="00283219"/>
    <w:rsid w:val="00284108"/>
    <w:rsid w:val="00285A27"/>
    <w:rsid w:val="00287215"/>
    <w:rsid w:val="00287F54"/>
    <w:rsid w:val="0029079F"/>
    <w:rsid w:val="0029099E"/>
    <w:rsid w:val="002909A9"/>
    <w:rsid w:val="002909F3"/>
    <w:rsid w:val="00290BEF"/>
    <w:rsid w:val="00291140"/>
    <w:rsid w:val="00291205"/>
    <w:rsid w:val="00293B2F"/>
    <w:rsid w:val="00293EA7"/>
    <w:rsid w:val="00294CA7"/>
    <w:rsid w:val="00294ED1"/>
    <w:rsid w:val="00294F92"/>
    <w:rsid w:val="00295A24"/>
    <w:rsid w:val="00295EDF"/>
    <w:rsid w:val="00296075"/>
    <w:rsid w:val="00296C75"/>
    <w:rsid w:val="00297E4E"/>
    <w:rsid w:val="002A0BF2"/>
    <w:rsid w:val="002A24B9"/>
    <w:rsid w:val="002A36B0"/>
    <w:rsid w:val="002A3927"/>
    <w:rsid w:val="002A44B0"/>
    <w:rsid w:val="002A4849"/>
    <w:rsid w:val="002A5417"/>
    <w:rsid w:val="002A5C37"/>
    <w:rsid w:val="002A66B4"/>
    <w:rsid w:val="002A6B93"/>
    <w:rsid w:val="002A7A3C"/>
    <w:rsid w:val="002A7A4B"/>
    <w:rsid w:val="002B01EB"/>
    <w:rsid w:val="002B0EEE"/>
    <w:rsid w:val="002B114A"/>
    <w:rsid w:val="002B1174"/>
    <w:rsid w:val="002B19F3"/>
    <w:rsid w:val="002B1B73"/>
    <w:rsid w:val="002B2426"/>
    <w:rsid w:val="002B26F0"/>
    <w:rsid w:val="002B2EC4"/>
    <w:rsid w:val="002B4C01"/>
    <w:rsid w:val="002B5EEF"/>
    <w:rsid w:val="002B6542"/>
    <w:rsid w:val="002B68A3"/>
    <w:rsid w:val="002B68D7"/>
    <w:rsid w:val="002B6ACE"/>
    <w:rsid w:val="002B6DF6"/>
    <w:rsid w:val="002B7009"/>
    <w:rsid w:val="002B770D"/>
    <w:rsid w:val="002B7DE1"/>
    <w:rsid w:val="002C05C9"/>
    <w:rsid w:val="002C0EEE"/>
    <w:rsid w:val="002C0F4A"/>
    <w:rsid w:val="002C1302"/>
    <w:rsid w:val="002C1E4F"/>
    <w:rsid w:val="002C28DD"/>
    <w:rsid w:val="002C3096"/>
    <w:rsid w:val="002C5365"/>
    <w:rsid w:val="002C54D7"/>
    <w:rsid w:val="002C5A27"/>
    <w:rsid w:val="002C7777"/>
    <w:rsid w:val="002C7F8E"/>
    <w:rsid w:val="002D0B27"/>
    <w:rsid w:val="002D0C14"/>
    <w:rsid w:val="002D1157"/>
    <w:rsid w:val="002D14DD"/>
    <w:rsid w:val="002D1CF6"/>
    <w:rsid w:val="002D2E1F"/>
    <w:rsid w:val="002D3322"/>
    <w:rsid w:val="002D3C72"/>
    <w:rsid w:val="002D44E6"/>
    <w:rsid w:val="002D4885"/>
    <w:rsid w:val="002D583C"/>
    <w:rsid w:val="002D5CA4"/>
    <w:rsid w:val="002D5F56"/>
    <w:rsid w:val="002D6110"/>
    <w:rsid w:val="002D63A4"/>
    <w:rsid w:val="002E0FC7"/>
    <w:rsid w:val="002E17FB"/>
    <w:rsid w:val="002E247C"/>
    <w:rsid w:val="002E2DE8"/>
    <w:rsid w:val="002E3289"/>
    <w:rsid w:val="002E3B90"/>
    <w:rsid w:val="002E3ED4"/>
    <w:rsid w:val="002E5A75"/>
    <w:rsid w:val="002E5DC9"/>
    <w:rsid w:val="002E6735"/>
    <w:rsid w:val="002E6908"/>
    <w:rsid w:val="002E6E12"/>
    <w:rsid w:val="002E7300"/>
    <w:rsid w:val="002E789B"/>
    <w:rsid w:val="002F1E2F"/>
    <w:rsid w:val="002F1F71"/>
    <w:rsid w:val="002F24E4"/>
    <w:rsid w:val="002F2852"/>
    <w:rsid w:val="002F3246"/>
    <w:rsid w:val="002F375A"/>
    <w:rsid w:val="002F4411"/>
    <w:rsid w:val="002F47D1"/>
    <w:rsid w:val="002F58D9"/>
    <w:rsid w:val="002F6255"/>
    <w:rsid w:val="002F6398"/>
    <w:rsid w:val="002F667E"/>
    <w:rsid w:val="002F6D0B"/>
    <w:rsid w:val="002F7BE9"/>
    <w:rsid w:val="0030042C"/>
    <w:rsid w:val="0030077F"/>
    <w:rsid w:val="00303675"/>
    <w:rsid w:val="00303967"/>
    <w:rsid w:val="00303E36"/>
    <w:rsid w:val="00304296"/>
    <w:rsid w:val="0030431D"/>
    <w:rsid w:val="00306420"/>
    <w:rsid w:val="00306BF2"/>
    <w:rsid w:val="00307504"/>
    <w:rsid w:val="00307749"/>
    <w:rsid w:val="0030774E"/>
    <w:rsid w:val="00307AD2"/>
    <w:rsid w:val="00310D57"/>
    <w:rsid w:val="00310FBF"/>
    <w:rsid w:val="00312897"/>
    <w:rsid w:val="003139ED"/>
    <w:rsid w:val="003140B3"/>
    <w:rsid w:val="00314222"/>
    <w:rsid w:val="003155B0"/>
    <w:rsid w:val="0031706D"/>
    <w:rsid w:val="0031718E"/>
    <w:rsid w:val="003173D2"/>
    <w:rsid w:val="00317F0D"/>
    <w:rsid w:val="003212ED"/>
    <w:rsid w:val="003217D1"/>
    <w:rsid w:val="00321E56"/>
    <w:rsid w:val="0032201F"/>
    <w:rsid w:val="0032223D"/>
    <w:rsid w:val="003226E7"/>
    <w:rsid w:val="00322AC2"/>
    <w:rsid w:val="00322EB1"/>
    <w:rsid w:val="00325819"/>
    <w:rsid w:val="00325B55"/>
    <w:rsid w:val="00326587"/>
    <w:rsid w:val="00327946"/>
    <w:rsid w:val="00327EE6"/>
    <w:rsid w:val="00327F42"/>
    <w:rsid w:val="00330548"/>
    <w:rsid w:val="00330A10"/>
    <w:rsid w:val="00330CF5"/>
    <w:rsid w:val="0033146F"/>
    <w:rsid w:val="00333E43"/>
    <w:rsid w:val="00333E55"/>
    <w:rsid w:val="00333F12"/>
    <w:rsid w:val="00334ABD"/>
    <w:rsid w:val="00334F50"/>
    <w:rsid w:val="003368FF"/>
    <w:rsid w:val="00337B3F"/>
    <w:rsid w:val="00337D6E"/>
    <w:rsid w:val="003410DD"/>
    <w:rsid w:val="0034151F"/>
    <w:rsid w:val="00341BA4"/>
    <w:rsid w:val="00344A2C"/>
    <w:rsid w:val="00345234"/>
    <w:rsid w:val="0034750C"/>
    <w:rsid w:val="0035022F"/>
    <w:rsid w:val="00350994"/>
    <w:rsid w:val="0035113A"/>
    <w:rsid w:val="00351327"/>
    <w:rsid w:val="003521C4"/>
    <w:rsid w:val="00353F62"/>
    <w:rsid w:val="00354F1E"/>
    <w:rsid w:val="003554F5"/>
    <w:rsid w:val="003568AE"/>
    <w:rsid w:val="00356C3B"/>
    <w:rsid w:val="00357D17"/>
    <w:rsid w:val="003615A9"/>
    <w:rsid w:val="0036163A"/>
    <w:rsid w:val="00363DEC"/>
    <w:rsid w:val="00364535"/>
    <w:rsid w:val="00364E41"/>
    <w:rsid w:val="0036563F"/>
    <w:rsid w:val="003657ED"/>
    <w:rsid w:val="00365CD7"/>
    <w:rsid w:val="003663CB"/>
    <w:rsid w:val="00366652"/>
    <w:rsid w:val="003673EE"/>
    <w:rsid w:val="003674DE"/>
    <w:rsid w:val="00367628"/>
    <w:rsid w:val="00372CC1"/>
    <w:rsid w:val="003736EF"/>
    <w:rsid w:val="00373C70"/>
    <w:rsid w:val="00373DFD"/>
    <w:rsid w:val="003749F7"/>
    <w:rsid w:val="00375979"/>
    <w:rsid w:val="00376EE4"/>
    <w:rsid w:val="00377F13"/>
    <w:rsid w:val="003801FD"/>
    <w:rsid w:val="003806FC"/>
    <w:rsid w:val="0038114A"/>
    <w:rsid w:val="0038156E"/>
    <w:rsid w:val="00381660"/>
    <w:rsid w:val="003817FB"/>
    <w:rsid w:val="00381C77"/>
    <w:rsid w:val="00382E36"/>
    <w:rsid w:val="003832FF"/>
    <w:rsid w:val="003836B4"/>
    <w:rsid w:val="00383BF0"/>
    <w:rsid w:val="0038435D"/>
    <w:rsid w:val="00384552"/>
    <w:rsid w:val="00384F17"/>
    <w:rsid w:val="00385D69"/>
    <w:rsid w:val="003864A9"/>
    <w:rsid w:val="00386D95"/>
    <w:rsid w:val="003902AA"/>
    <w:rsid w:val="0039037D"/>
    <w:rsid w:val="0039041F"/>
    <w:rsid w:val="00391D25"/>
    <w:rsid w:val="00392043"/>
    <w:rsid w:val="00392362"/>
    <w:rsid w:val="0039326F"/>
    <w:rsid w:val="003934CA"/>
    <w:rsid w:val="00393B37"/>
    <w:rsid w:val="003948EE"/>
    <w:rsid w:val="00394C30"/>
    <w:rsid w:val="00395578"/>
    <w:rsid w:val="00395624"/>
    <w:rsid w:val="00396E8C"/>
    <w:rsid w:val="003973D5"/>
    <w:rsid w:val="003973EF"/>
    <w:rsid w:val="003A1828"/>
    <w:rsid w:val="003A31C0"/>
    <w:rsid w:val="003A41B8"/>
    <w:rsid w:val="003A7429"/>
    <w:rsid w:val="003A7725"/>
    <w:rsid w:val="003A7C87"/>
    <w:rsid w:val="003B0B5F"/>
    <w:rsid w:val="003B14D0"/>
    <w:rsid w:val="003B15C2"/>
    <w:rsid w:val="003B1E91"/>
    <w:rsid w:val="003B2038"/>
    <w:rsid w:val="003B34D5"/>
    <w:rsid w:val="003B48C5"/>
    <w:rsid w:val="003B5408"/>
    <w:rsid w:val="003B54DC"/>
    <w:rsid w:val="003B697D"/>
    <w:rsid w:val="003B7BA0"/>
    <w:rsid w:val="003C0694"/>
    <w:rsid w:val="003C1030"/>
    <w:rsid w:val="003C15CB"/>
    <w:rsid w:val="003C1EEF"/>
    <w:rsid w:val="003C21F7"/>
    <w:rsid w:val="003C3096"/>
    <w:rsid w:val="003C3108"/>
    <w:rsid w:val="003C5232"/>
    <w:rsid w:val="003C60B8"/>
    <w:rsid w:val="003C6B49"/>
    <w:rsid w:val="003C72A8"/>
    <w:rsid w:val="003D0225"/>
    <w:rsid w:val="003D04E1"/>
    <w:rsid w:val="003D0703"/>
    <w:rsid w:val="003D0A46"/>
    <w:rsid w:val="003D1D57"/>
    <w:rsid w:val="003D2558"/>
    <w:rsid w:val="003D2AAD"/>
    <w:rsid w:val="003D4B82"/>
    <w:rsid w:val="003D58C0"/>
    <w:rsid w:val="003D61C0"/>
    <w:rsid w:val="003E157F"/>
    <w:rsid w:val="003E260E"/>
    <w:rsid w:val="003E2FAA"/>
    <w:rsid w:val="003E3D6A"/>
    <w:rsid w:val="003E54CB"/>
    <w:rsid w:val="003E5BB4"/>
    <w:rsid w:val="003E5C27"/>
    <w:rsid w:val="003E5C68"/>
    <w:rsid w:val="003E6D98"/>
    <w:rsid w:val="003E7797"/>
    <w:rsid w:val="003F0E34"/>
    <w:rsid w:val="003F222B"/>
    <w:rsid w:val="003F25D0"/>
    <w:rsid w:val="003F2F28"/>
    <w:rsid w:val="003F2FB2"/>
    <w:rsid w:val="003F4BA2"/>
    <w:rsid w:val="003F4F55"/>
    <w:rsid w:val="003F52C8"/>
    <w:rsid w:val="003F5436"/>
    <w:rsid w:val="003F6423"/>
    <w:rsid w:val="003F7846"/>
    <w:rsid w:val="003F7D2D"/>
    <w:rsid w:val="003F7D9B"/>
    <w:rsid w:val="004004B5"/>
    <w:rsid w:val="00402672"/>
    <w:rsid w:val="00403B32"/>
    <w:rsid w:val="004040E4"/>
    <w:rsid w:val="004052D4"/>
    <w:rsid w:val="00406991"/>
    <w:rsid w:val="004108F4"/>
    <w:rsid w:val="00411263"/>
    <w:rsid w:val="004132A2"/>
    <w:rsid w:val="00413441"/>
    <w:rsid w:val="00413508"/>
    <w:rsid w:val="00413877"/>
    <w:rsid w:val="00414DD3"/>
    <w:rsid w:val="00415F55"/>
    <w:rsid w:val="0041600C"/>
    <w:rsid w:val="00416144"/>
    <w:rsid w:val="00416E3C"/>
    <w:rsid w:val="00417E92"/>
    <w:rsid w:val="0042023E"/>
    <w:rsid w:val="00420B8B"/>
    <w:rsid w:val="0042108F"/>
    <w:rsid w:val="0042164A"/>
    <w:rsid w:val="0042185C"/>
    <w:rsid w:val="0042193F"/>
    <w:rsid w:val="00425833"/>
    <w:rsid w:val="004259CB"/>
    <w:rsid w:val="00425AF6"/>
    <w:rsid w:val="00426C48"/>
    <w:rsid w:val="00427305"/>
    <w:rsid w:val="00427AA9"/>
    <w:rsid w:val="0043038B"/>
    <w:rsid w:val="00430D7B"/>
    <w:rsid w:val="0043326D"/>
    <w:rsid w:val="00435BD1"/>
    <w:rsid w:val="00435E8B"/>
    <w:rsid w:val="00437279"/>
    <w:rsid w:val="0044050F"/>
    <w:rsid w:val="00441043"/>
    <w:rsid w:val="004424BA"/>
    <w:rsid w:val="00442BD2"/>
    <w:rsid w:val="0044305B"/>
    <w:rsid w:val="004436DD"/>
    <w:rsid w:val="00446DB7"/>
    <w:rsid w:val="00447E25"/>
    <w:rsid w:val="004508CA"/>
    <w:rsid w:val="00450E61"/>
    <w:rsid w:val="0045116D"/>
    <w:rsid w:val="00452533"/>
    <w:rsid w:val="00452646"/>
    <w:rsid w:val="0045265B"/>
    <w:rsid w:val="0045330F"/>
    <w:rsid w:val="004533DC"/>
    <w:rsid w:val="004542F1"/>
    <w:rsid w:val="004547F7"/>
    <w:rsid w:val="00455737"/>
    <w:rsid w:val="004561CF"/>
    <w:rsid w:val="0045622A"/>
    <w:rsid w:val="0045623F"/>
    <w:rsid w:val="0045713E"/>
    <w:rsid w:val="004573FB"/>
    <w:rsid w:val="00460383"/>
    <w:rsid w:val="00460EB3"/>
    <w:rsid w:val="0046185F"/>
    <w:rsid w:val="00461908"/>
    <w:rsid w:val="00462417"/>
    <w:rsid w:val="00463AF2"/>
    <w:rsid w:val="004647FC"/>
    <w:rsid w:val="00464D18"/>
    <w:rsid w:val="004654E4"/>
    <w:rsid w:val="004657F2"/>
    <w:rsid w:val="00465944"/>
    <w:rsid w:val="00465E82"/>
    <w:rsid w:val="00465FD1"/>
    <w:rsid w:val="00466193"/>
    <w:rsid w:val="00466433"/>
    <w:rsid w:val="00467D84"/>
    <w:rsid w:val="0047102F"/>
    <w:rsid w:val="0047143D"/>
    <w:rsid w:val="00471CA0"/>
    <w:rsid w:val="00471FAC"/>
    <w:rsid w:val="00472FEA"/>
    <w:rsid w:val="00473494"/>
    <w:rsid w:val="004734B2"/>
    <w:rsid w:val="00474FB1"/>
    <w:rsid w:val="0047515D"/>
    <w:rsid w:val="0047596C"/>
    <w:rsid w:val="00475A17"/>
    <w:rsid w:val="0047674E"/>
    <w:rsid w:val="00477982"/>
    <w:rsid w:val="00481265"/>
    <w:rsid w:val="00481CAD"/>
    <w:rsid w:val="004837AF"/>
    <w:rsid w:val="00483BA5"/>
    <w:rsid w:val="0048432F"/>
    <w:rsid w:val="00484926"/>
    <w:rsid w:val="00484A42"/>
    <w:rsid w:val="00484FB6"/>
    <w:rsid w:val="00485666"/>
    <w:rsid w:val="004861C9"/>
    <w:rsid w:val="00487010"/>
    <w:rsid w:val="0048717F"/>
    <w:rsid w:val="004871F2"/>
    <w:rsid w:val="00487628"/>
    <w:rsid w:val="004876F7"/>
    <w:rsid w:val="004878C8"/>
    <w:rsid w:val="0049034D"/>
    <w:rsid w:val="004905D8"/>
    <w:rsid w:val="004907FC"/>
    <w:rsid w:val="0049089F"/>
    <w:rsid w:val="00490AC7"/>
    <w:rsid w:val="00490EF4"/>
    <w:rsid w:val="00491B42"/>
    <w:rsid w:val="00491EC3"/>
    <w:rsid w:val="0049313C"/>
    <w:rsid w:val="0049386E"/>
    <w:rsid w:val="00493DA4"/>
    <w:rsid w:val="004947DF"/>
    <w:rsid w:val="004961D4"/>
    <w:rsid w:val="00497BCD"/>
    <w:rsid w:val="004A0A2B"/>
    <w:rsid w:val="004A18BE"/>
    <w:rsid w:val="004A18E9"/>
    <w:rsid w:val="004A2B27"/>
    <w:rsid w:val="004A56D1"/>
    <w:rsid w:val="004A577E"/>
    <w:rsid w:val="004A5C08"/>
    <w:rsid w:val="004A66DB"/>
    <w:rsid w:val="004B02D1"/>
    <w:rsid w:val="004B273E"/>
    <w:rsid w:val="004B2F3F"/>
    <w:rsid w:val="004B5614"/>
    <w:rsid w:val="004B593D"/>
    <w:rsid w:val="004B5D44"/>
    <w:rsid w:val="004B68E0"/>
    <w:rsid w:val="004B7333"/>
    <w:rsid w:val="004B738E"/>
    <w:rsid w:val="004C1677"/>
    <w:rsid w:val="004C2C92"/>
    <w:rsid w:val="004C2D1B"/>
    <w:rsid w:val="004C3168"/>
    <w:rsid w:val="004C32C2"/>
    <w:rsid w:val="004C36EF"/>
    <w:rsid w:val="004C38FB"/>
    <w:rsid w:val="004C4662"/>
    <w:rsid w:val="004C4A1E"/>
    <w:rsid w:val="004C5987"/>
    <w:rsid w:val="004C5EC9"/>
    <w:rsid w:val="004C6C2E"/>
    <w:rsid w:val="004C6EFA"/>
    <w:rsid w:val="004C77A1"/>
    <w:rsid w:val="004D01FF"/>
    <w:rsid w:val="004D0513"/>
    <w:rsid w:val="004D095E"/>
    <w:rsid w:val="004D170F"/>
    <w:rsid w:val="004D1CBD"/>
    <w:rsid w:val="004D2A94"/>
    <w:rsid w:val="004D4F80"/>
    <w:rsid w:val="004D590B"/>
    <w:rsid w:val="004D6CF3"/>
    <w:rsid w:val="004D747C"/>
    <w:rsid w:val="004E0104"/>
    <w:rsid w:val="004E0762"/>
    <w:rsid w:val="004E08D4"/>
    <w:rsid w:val="004E0AF4"/>
    <w:rsid w:val="004E2000"/>
    <w:rsid w:val="004E3067"/>
    <w:rsid w:val="004E39F5"/>
    <w:rsid w:val="004E3E4E"/>
    <w:rsid w:val="004E3E95"/>
    <w:rsid w:val="004E4794"/>
    <w:rsid w:val="004E49B0"/>
    <w:rsid w:val="004E5062"/>
    <w:rsid w:val="004E67BE"/>
    <w:rsid w:val="004E7A3C"/>
    <w:rsid w:val="004E7CDA"/>
    <w:rsid w:val="004F03BF"/>
    <w:rsid w:val="004F0F15"/>
    <w:rsid w:val="004F2C3C"/>
    <w:rsid w:val="004F2C87"/>
    <w:rsid w:val="004F4F83"/>
    <w:rsid w:val="004F570E"/>
    <w:rsid w:val="004F5784"/>
    <w:rsid w:val="004F5ACE"/>
    <w:rsid w:val="005000BF"/>
    <w:rsid w:val="005013D2"/>
    <w:rsid w:val="005015CF"/>
    <w:rsid w:val="0050173F"/>
    <w:rsid w:val="005032F0"/>
    <w:rsid w:val="00503793"/>
    <w:rsid w:val="005039E7"/>
    <w:rsid w:val="005040C6"/>
    <w:rsid w:val="00504C73"/>
    <w:rsid w:val="00505356"/>
    <w:rsid w:val="00506192"/>
    <w:rsid w:val="00506A72"/>
    <w:rsid w:val="0050702F"/>
    <w:rsid w:val="00510B45"/>
    <w:rsid w:val="00511750"/>
    <w:rsid w:val="00511E86"/>
    <w:rsid w:val="00513520"/>
    <w:rsid w:val="0051442E"/>
    <w:rsid w:val="0051595C"/>
    <w:rsid w:val="005168E4"/>
    <w:rsid w:val="0051690E"/>
    <w:rsid w:val="005170C6"/>
    <w:rsid w:val="00517AEE"/>
    <w:rsid w:val="00517EA2"/>
    <w:rsid w:val="00520CA8"/>
    <w:rsid w:val="00521434"/>
    <w:rsid w:val="00522F2D"/>
    <w:rsid w:val="00523450"/>
    <w:rsid w:val="005247FD"/>
    <w:rsid w:val="005252CC"/>
    <w:rsid w:val="00525A9E"/>
    <w:rsid w:val="00525B4D"/>
    <w:rsid w:val="00525EBE"/>
    <w:rsid w:val="005266E3"/>
    <w:rsid w:val="005270AA"/>
    <w:rsid w:val="005274D0"/>
    <w:rsid w:val="005313C2"/>
    <w:rsid w:val="00531860"/>
    <w:rsid w:val="00531AC5"/>
    <w:rsid w:val="00531D3D"/>
    <w:rsid w:val="00533E62"/>
    <w:rsid w:val="00535864"/>
    <w:rsid w:val="00535F6B"/>
    <w:rsid w:val="0053623F"/>
    <w:rsid w:val="0053744E"/>
    <w:rsid w:val="005411D2"/>
    <w:rsid w:val="00541E9F"/>
    <w:rsid w:val="00542913"/>
    <w:rsid w:val="00542F2D"/>
    <w:rsid w:val="00543535"/>
    <w:rsid w:val="00543C2B"/>
    <w:rsid w:val="00543D57"/>
    <w:rsid w:val="005446E4"/>
    <w:rsid w:val="0054582E"/>
    <w:rsid w:val="005458AC"/>
    <w:rsid w:val="00545F5B"/>
    <w:rsid w:val="00546BD8"/>
    <w:rsid w:val="0054779F"/>
    <w:rsid w:val="00547DDD"/>
    <w:rsid w:val="00550122"/>
    <w:rsid w:val="005503DE"/>
    <w:rsid w:val="005504D3"/>
    <w:rsid w:val="00550B4C"/>
    <w:rsid w:val="0055119C"/>
    <w:rsid w:val="0055222A"/>
    <w:rsid w:val="00552D7C"/>
    <w:rsid w:val="00554A22"/>
    <w:rsid w:val="00555685"/>
    <w:rsid w:val="00555F12"/>
    <w:rsid w:val="005604D3"/>
    <w:rsid w:val="00560ABA"/>
    <w:rsid w:val="00560B9C"/>
    <w:rsid w:val="00560F64"/>
    <w:rsid w:val="00561813"/>
    <w:rsid w:val="00562759"/>
    <w:rsid w:val="00563A3A"/>
    <w:rsid w:val="00564B83"/>
    <w:rsid w:val="00564E33"/>
    <w:rsid w:val="00565470"/>
    <w:rsid w:val="0056671A"/>
    <w:rsid w:val="00567984"/>
    <w:rsid w:val="0057101D"/>
    <w:rsid w:val="005713B8"/>
    <w:rsid w:val="0057254D"/>
    <w:rsid w:val="00572716"/>
    <w:rsid w:val="00573F6E"/>
    <w:rsid w:val="0057572E"/>
    <w:rsid w:val="0057577B"/>
    <w:rsid w:val="00575967"/>
    <w:rsid w:val="0057742D"/>
    <w:rsid w:val="00580A7A"/>
    <w:rsid w:val="00580D51"/>
    <w:rsid w:val="00581798"/>
    <w:rsid w:val="0058469A"/>
    <w:rsid w:val="0058495D"/>
    <w:rsid w:val="00584A7F"/>
    <w:rsid w:val="00585247"/>
    <w:rsid w:val="00585527"/>
    <w:rsid w:val="00585828"/>
    <w:rsid w:val="005869A1"/>
    <w:rsid w:val="00586B5F"/>
    <w:rsid w:val="005871AA"/>
    <w:rsid w:val="005873E7"/>
    <w:rsid w:val="00587677"/>
    <w:rsid w:val="00587FC8"/>
    <w:rsid w:val="00590026"/>
    <w:rsid w:val="0059034F"/>
    <w:rsid w:val="00590B6C"/>
    <w:rsid w:val="00590FDE"/>
    <w:rsid w:val="00591619"/>
    <w:rsid w:val="00592126"/>
    <w:rsid w:val="005921F6"/>
    <w:rsid w:val="00592456"/>
    <w:rsid w:val="005938C8"/>
    <w:rsid w:val="005939D5"/>
    <w:rsid w:val="00594FFD"/>
    <w:rsid w:val="005978B9"/>
    <w:rsid w:val="00597D84"/>
    <w:rsid w:val="005A1209"/>
    <w:rsid w:val="005A1879"/>
    <w:rsid w:val="005A1E2E"/>
    <w:rsid w:val="005A2DF2"/>
    <w:rsid w:val="005A4A66"/>
    <w:rsid w:val="005A520D"/>
    <w:rsid w:val="005A6C97"/>
    <w:rsid w:val="005A72C3"/>
    <w:rsid w:val="005A7422"/>
    <w:rsid w:val="005A782E"/>
    <w:rsid w:val="005A7F75"/>
    <w:rsid w:val="005B03E8"/>
    <w:rsid w:val="005B041A"/>
    <w:rsid w:val="005B12D0"/>
    <w:rsid w:val="005B213D"/>
    <w:rsid w:val="005B21D0"/>
    <w:rsid w:val="005B289B"/>
    <w:rsid w:val="005B3084"/>
    <w:rsid w:val="005B36D9"/>
    <w:rsid w:val="005B3B13"/>
    <w:rsid w:val="005B4056"/>
    <w:rsid w:val="005B5343"/>
    <w:rsid w:val="005B6193"/>
    <w:rsid w:val="005C06A5"/>
    <w:rsid w:val="005C086D"/>
    <w:rsid w:val="005C1623"/>
    <w:rsid w:val="005C2245"/>
    <w:rsid w:val="005C342B"/>
    <w:rsid w:val="005C513F"/>
    <w:rsid w:val="005C639D"/>
    <w:rsid w:val="005C66EE"/>
    <w:rsid w:val="005C6B1D"/>
    <w:rsid w:val="005C6FDE"/>
    <w:rsid w:val="005D04C3"/>
    <w:rsid w:val="005D08B2"/>
    <w:rsid w:val="005D0D14"/>
    <w:rsid w:val="005D145F"/>
    <w:rsid w:val="005D1C51"/>
    <w:rsid w:val="005D26C4"/>
    <w:rsid w:val="005D2BB2"/>
    <w:rsid w:val="005D3023"/>
    <w:rsid w:val="005D33C3"/>
    <w:rsid w:val="005D366F"/>
    <w:rsid w:val="005D4E60"/>
    <w:rsid w:val="005D5675"/>
    <w:rsid w:val="005D5E0C"/>
    <w:rsid w:val="005D6835"/>
    <w:rsid w:val="005D7834"/>
    <w:rsid w:val="005E0DB4"/>
    <w:rsid w:val="005E158E"/>
    <w:rsid w:val="005E3072"/>
    <w:rsid w:val="005E40FC"/>
    <w:rsid w:val="005E4666"/>
    <w:rsid w:val="005E4AD4"/>
    <w:rsid w:val="005E5A9D"/>
    <w:rsid w:val="005E6A3B"/>
    <w:rsid w:val="005E7CD3"/>
    <w:rsid w:val="005F117B"/>
    <w:rsid w:val="005F19EB"/>
    <w:rsid w:val="005F20A5"/>
    <w:rsid w:val="005F27FE"/>
    <w:rsid w:val="005F4602"/>
    <w:rsid w:val="005F4733"/>
    <w:rsid w:val="005F486E"/>
    <w:rsid w:val="005F4C7E"/>
    <w:rsid w:val="005F4CEB"/>
    <w:rsid w:val="005F5126"/>
    <w:rsid w:val="005F53FC"/>
    <w:rsid w:val="005F5954"/>
    <w:rsid w:val="005F5A9C"/>
    <w:rsid w:val="005F5F78"/>
    <w:rsid w:val="005F6C7E"/>
    <w:rsid w:val="005F7FA1"/>
    <w:rsid w:val="00600A5A"/>
    <w:rsid w:val="00601D40"/>
    <w:rsid w:val="00603C23"/>
    <w:rsid w:val="006045FF"/>
    <w:rsid w:val="00605B49"/>
    <w:rsid w:val="00605FE2"/>
    <w:rsid w:val="00606145"/>
    <w:rsid w:val="00606818"/>
    <w:rsid w:val="00610168"/>
    <w:rsid w:val="00610A68"/>
    <w:rsid w:val="006111AF"/>
    <w:rsid w:val="00611A97"/>
    <w:rsid w:val="00612E73"/>
    <w:rsid w:val="006141F9"/>
    <w:rsid w:val="0061560A"/>
    <w:rsid w:val="006159BF"/>
    <w:rsid w:val="00615A82"/>
    <w:rsid w:val="00616287"/>
    <w:rsid w:val="006164C1"/>
    <w:rsid w:val="00617E46"/>
    <w:rsid w:val="006204F5"/>
    <w:rsid w:val="00620691"/>
    <w:rsid w:val="0062355C"/>
    <w:rsid w:val="00624BB3"/>
    <w:rsid w:val="00625654"/>
    <w:rsid w:val="00627287"/>
    <w:rsid w:val="00627F90"/>
    <w:rsid w:val="006310BE"/>
    <w:rsid w:val="0063416A"/>
    <w:rsid w:val="0063458A"/>
    <w:rsid w:val="00635794"/>
    <w:rsid w:val="0063613B"/>
    <w:rsid w:val="00641628"/>
    <w:rsid w:val="006423B3"/>
    <w:rsid w:val="00642721"/>
    <w:rsid w:val="00643405"/>
    <w:rsid w:val="00644ABB"/>
    <w:rsid w:val="00644ED9"/>
    <w:rsid w:val="00644F5E"/>
    <w:rsid w:val="00646002"/>
    <w:rsid w:val="006463C4"/>
    <w:rsid w:val="006463D3"/>
    <w:rsid w:val="006463F4"/>
    <w:rsid w:val="00646C48"/>
    <w:rsid w:val="006476A7"/>
    <w:rsid w:val="006506C8"/>
    <w:rsid w:val="006509A9"/>
    <w:rsid w:val="00651AAA"/>
    <w:rsid w:val="006521B3"/>
    <w:rsid w:val="00652A88"/>
    <w:rsid w:val="006531D3"/>
    <w:rsid w:val="006532B4"/>
    <w:rsid w:val="00653BAB"/>
    <w:rsid w:val="00653F8A"/>
    <w:rsid w:val="006541A9"/>
    <w:rsid w:val="00654614"/>
    <w:rsid w:val="0065555B"/>
    <w:rsid w:val="00655FA0"/>
    <w:rsid w:val="0065787F"/>
    <w:rsid w:val="00657F6D"/>
    <w:rsid w:val="00660ABA"/>
    <w:rsid w:val="00661E0A"/>
    <w:rsid w:val="00661FD0"/>
    <w:rsid w:val="00663A5A"/>
    <w:rsid w:val="0066424A"/>
    <w:rsid w:val="00664857"/>
    <w:rsid w:val="006669B2"/>
    <w:rsid w:val="006672E9"/>
    <w:rsid w:val="00671A59"/>
    <w:rsid w:val="00672D22"/>
    <w:rsid w:val="006730F6"/>
    <w:rsid w:val="0067319B"/>
    <w:rsid w:val="0067353A"/>
    <w:rsid w:val="00673806"/>
    <w:rsid w:val="00673FC4"/>
    <w:rsid w:val="0067408D"/>
    <w:rsid w:val="0067689A"/>
    <w:rsid w:val="00677D18"/>
    <w:rsid w:val="0068063B"/>
    <w:rsid w:val="00680BD1"/>
    <w:rsid w:val="0068133A"/>
    <w:rsid w:val="006824D4"/>
    <w:rsid w:val="006826CA"/>
    <w:rsid w:val="00683110"/>
    <w:rsid w:val="00684011"/>
    <w:rsid w:val="0068530B"/>
    <w:rsid w:val="006856B4"/>
    <w:rsid w:val="0068571E"/>
    <w:rsid w:val="00685DE3"/>
    <w:rsid w:val="00685DFC"/>
    <w:rsid w:val="0068614B"/>
    <w:rsid w:val="006864E6"/>
    <w:rsid w:val="00686DCF"/>
    <w:rsid w:val="00686E66"/>
    <w:rsid w:val="006875C0"/>
    <w:rsid w:val="00690573"/>
    <w:rsid w:val="006914D6"/>
    <w:rsid w:val="006920B2"/>
    <w:rsid w:val="00693F96"/>
    <w:rsid w:val="0069481A"/>
    <w:rsid w:val="006954F5"/>
    <w:rsid w:val="00695580"/>
    <w:rsid w:val="00695D51"/>
    <w:rsid w:val="006961C4"/>
    <w:rsid w:val="0069623F"/>
    <w:rsid w:val="006963D2"/>
    <w:rsid w:val="00696D04"/>
    <w:rsid w:val="00696FFF"/>
    <w:rsid w:val="0069715E"/>
    <w:rsid w:val="0069720D"/>
    <w:rsid w:val="006A0DF2"/>
    <w:rsid w:val="006A146B"/>
    <w:rsid w:val="006A190B"/>
    <w:rsid w:val="006A1A0D"/>
    <w:rsid w:val="006A2126"/>
    <w:rsid w:val="006A2CBE"/>
    <w:rsid w:val="006A3190"/>
    <w:rsid w:val="006A355E"/>
    <w:rsid w:val="006A4B18"/>
    <w:rsid w:val="006A4E90"/>
    <w:rsid w:val="006A54D2"/>
    <w:rsid w:val="006A560D"/>
    <w:rsid w:val="006A62B4"/>
    <w:rsid w:val="006A6996"/>
    <w:rsid w:val="006A6A69"/>
    <w:rsid w:val="006A6FA8"/>
    <w:rsid w:val="006A778D"/>
    <w:rsid w:val="006B3D88"/>
    <w:rsid w:val="006B4963"/>
    <w:rsid w:val="006B50D3"/>
    <w:rsid w:val="006B66D2"/>
    <w:rsid w:val="006B688C"/>
    <w:rsid w:val="006B75DE"/>
    <w:rsid w:val="006C1089"/>
    <w:rsid w:val="006C245E"/>
    <w:rsid w:val="006C4487"/>
    <w:rsid w:val="006C492F"/>
    <w:rsid w:val="006C510C"/>
    <w:rsid w:val="006C54EB"/>
    <w:rsid w:val="006C54F1"/>
    <w:rsid w:val="006C747F"/>
    <w:rsid w:val="006C779E"/>
    <w:rsid w:val="006D071C"/>
    <w:rsid w:val="006D0AB8"/>
    <w:rsid w:val="006D1EAC"/>
    <w:rsid w:val="006D3601"/>
    <w:rsid w:val="006D37A2"/>
    <w:rsid w:val="006D44EB"/>
    <w:rsid w:val="006D5AE5"/>
    <w:rsid w:val="006D6382"/>
    <w:rsid w:val="006D6B78"/>
    <w:rsid w:val="006E065F"/>
    <w:rsid w:val="006E0DA7"/>
    <w:rsid w:val="006E10A9"/>
    <w:rsid w:val="006E1394"/>
    <w:rsid w:val="006E142B"/>
    <w:rsid w:val="006E3AD1"/>
    <w:rsid w:val="006E3EA0"/>
    <w:rsid w:val="006E4420"/>
    <w:rsid w:val="006E505B"/>
    <w:rsid w:val="006E5901"/>
    <w:rsid w:val="006E5D72"/>
    <w:rsid w:val="006E634A"/>
    <w:rsid w:val="006E64F7"/>
    <w:rsid w:val="006E661C"/>
    <w:rsid w:val="006E6B17"/>
    <w:rsid w:val="006E6E2E"/>
    <w:rsid w:val="006E7348"/>
    <w:rsid w:val="006F0F24"/>
    <w:rsid w:val="006F1221"/>
    <w:rsid w:val="006F2327"/>
    <w:rsid w:val="006F2946"/>
    <w:rsid w:val="006F2B9C"/>
    <w:rsid w:val="006F3746"/>
    <w:rsid w:val="006F4380"/>
    <w:rsid w:val="006F5C0E"/>
    <w:rsid w:val="006F63FD"/>
    <w:rsid w:val="006F78CC"/>
    <w:rsid w:val="006F799D"/>
    <w:rsid w:val="006F7C0F"/>
    <w:rsid w:val="00700098"/>
    <w:rsid w:val="00700451"/>
    <w:rsid w:val="00701495"/>
    <w:rsid w:val="007014F2"/>
    <w:rsid w:val="00701AFE"/>
    <w:rsid w:val="0070275E"/>
    <w:rsid w:val="0070331A"/>
    <w:rsid w:val="00705FAB"/>
    <w:rsid w:val="0070616B"/>
    <w:rsid w:val="007078C4"/>
    <w:rsid w:val="007100B6"/>
    <w:rsid w:val="00711882"/>
    <w:rsid w:val="007122B5"/>
    <w:rsid w:val="00712713"/>
    <w:rsid w:val="0071386E"/>
    <w:rsid w:val="00713A22"/>
    <w:rsid w:val="00713B60"/>
    <w:rsid w:val="00713D6D"/>
    <w:rsid w:val="00714029"/>
    <w:rsid w:val="0071473D"/>
    <w:rsid w:val="00714A7B"/>
    <w:rsid w:val="00715295"/>
    <w:rsid w:val="00715EC6"/>
    <w:rsid w:val="007164BD"/>
    <w:rsid w:val="00717B9F"/>
    <w:rsid w:val="00717D8A"/>
    <w:rsid w:val="0072065D"/>
    <w:rsid w:val="00720883"/>
    <w:rsid w:val="00720CE5"/>
    <w:rsid w:val="00720E31"/>
    <w:rsid w:val="007225FD"/>
    <w:rsid w:val="0072326D"/>
    <w:rsid w:val="0072374A"/>
    <w:rsid w:val="00725105"/>
    <w:rsid w:val="00730845"/>
    <w:rsid w:val="00730D92"/>
    <w:rsid w:val="007316B5"/>
    <w:rsid w:val="007332FF"/>
    <w:rsid w:val="007345DB"/>
    <w:rsid w:val="00735904"/>
    <w:rsid w:val="00736281"/>
    <w:rsid w:val="007363B5"/>
    <w:rsid w:val="0073668D"/>
    <w:rsid w:val="007368C9"/>
    <w:rsid w:val="00737081"/>
    <w:rsid w:val="00740ACF"/>
    <w:rsid w:val="00740CA2"/>
    <w:rsid w:val="007417BD"/>
    <w:rsid w:val="00741DC6"/>
    <w:rsid w:val="007433D4"/>
    <w:rsid w:val="00743674"/>
    <w:rsid w:val="00743FC1"/>
    <w:rsid w:val="00744669"/>
    <w:rsid w:val="00745E9B"/>
    <w:rsid w:val="0074782C"/>
    <w:rsid w:val="00747B05"/>
    <w:rsid w:val="00750AEF"/>
    <w:rsid w:val="007516E2"/>
    <w:rsid w:val="007519D6"/>
    <w:rsid w:val="00751C87"/>
    <w:rsid w:val="00751E92"/>
    <w:rsid w:val="0075286E"/>
    <w:rsid w:val="00753164"/>
    <w:rsid w:val="00753839"/>
    <w:rsid w:val="00753B16"/>
    <w:rsid w:val="007549ED"/>
    <w:rsid w:val="00754D90"/>
    <w:rsid w:val="00756A46"/>
    <w:rsid w:val="00756CAA"/>
    <w:rsid w:val="00757D54"/>
    <w:rsid w:val="007600DE"/>
    <w:rsid w:val="00760E63"/>
    <w:rsid w:val="00762281"/>
    <w:rsid w:val="007625AA"/>
    <w:rsid w:val="007636D3"/>
    <w:rsid w:val="007637CB"/>
    <w:rsid w:val="00764929"/>
    <w:rsid w:val="00764B7F"/>
    <w:rsid w:val="0076506D"/>
    <w:rsid w:val="00765195"/>
    <w:rsid w:val="0076559A"/>
    <w:rsid w:val="00765E71"/>
    <w:rsid w:val="0076667A"/>
    <w:rsid w:val="00770391"/>
    <w:rsid w:val="00770E56"/>
    <w:rsid w:val="00771357"/>
    <w:rsid w:val="0077161F"/>
    <w:rsid w:val="00773A2F"/>
    <w:rsid w:val="007742F8"/>
    <w:rsid w:val="00774DA1"/>
    <w:rsid w:val="00774E69"/>
    <w:rsid w:val="00775152"/>
    <w:rsid w:val="007752BA"/>
    <w:rsid w:val="00775EEF"/>
    <w:rsid w:val="0077619E"/>
    <w:rsid w:val="007779EE"/>
    <w:rsid w:val="00781970"/>
    <w:rsid w:val="0078332F"/>
    <w:rsid w:val="00783562"/>
    <w:rsid w:val="00783F8D"/>
    <w:rsid w:val="00786475"/>
    <w:rsid w:val="0078693E"/>
    <w:rsid w:val="00786CA5"/>
    <w:rsid w:val="00790BFD"/>
    <w:rsid w:val="00790F31"/>
    <w:rsid w:val="00791760"/>
    <w:rsid w:val="007917D8"/>
    <w:rsid w:val="0079240A"/>
    <w:rsid w:val="0079365D"/>
    <w:rsid w:val="00794CBF"/>
    <w:rsid w:val="00796013"/>
    <w:rsid w:val="00796834"/>
    <w:rsid w:val="007A0442"/>
    <w:rsid w:val="007A088E"/>
    <w:rsid w:val="007A0FF0"/>
    <w:rsid w:val="007A1E10"/>
    <w:rsid w:val="007A3EB5"/>
    <w:rsid w:val="007A3FBA"/>
    <w:rsid w:val="007A4019"/>
    <w:rsid w:val="007A4E06"/>
    <w:rsid w:val="007A5B6C"/>
    <w:rsid w:val="007A5E63"/>
    <w:rsid w:val="007A6DAF"/>
    <w:rsid w:val="007A720E"/>
    <w:rsid w:val="007A7657"/>
    <w:rsid w:val="007A7658"/>
    <w:rsid w:val="007A7B01"/>
    <w:rsid w:val="007B0B77"/>
    <w:rsid w:val="007B138F"/>
    <w:rsid w:val="007B2097"/>
    <w:rsid w:val="007B22A7"/>
    <w:rsid w:val="007B2F6D"/>
    <w:rsid w:val="007B30F3"/>
    <w:rsid w:val="007B332B"/>
    <w:rsid w:val="007B337E"/>
    <w:rsid w:val="007B440D"/>
    <w:rsid w:val="007B5D85"/>
    <w:rsid w:val="007B624C"/>
    <w:rsid w:val="007B62C3"/>
    <w:rsid w:val="007C021E"/>
    <w:rsid w:val="007C04FE"/>
    <w:rsid w:val="007C1BBC"/>
    <w:rsid w:val="007C1CAD"/>
    <w:rsid w:val="007C1CE0"/>
    <w:rsid w:val="007C31C9"/>
    <w:rsid w:val="007C3573"/>
    <w:rsid w:val="007C3813"/>
    <w:rsid w:val="007C6EE2"/>
    <w:rsid w:val="007C7081"/>
    <w:rsid w:val="007C7889"/>
    <w:rsid w:val="007C7B52"/>
    <w:rsid w:val="007C7D41"/>
    <w:rsid w:val="007D014C"/>
    <w:rsid w:val="007D029D"/>
    <w:rsid w:val="007D03AF"/>
    <w:rsid w:val="007D09EC"/>
    <w:rsid w:val="007D0BC4"/>
    <w:rsid w:val="007D1483"/>
    <w:rsid w:val="007D15B4"/>
    <w:rsid w:val="007D23D6"/>
    <w:rsid w:val="007D2B0C"/>
    <w:rsid w:val="007D3930"/>
    <w:rsid w:val="007D44AA"/>
    <w:rsid w:val="007D4C09"/>
    <w:rsid w:val="007D58D3"/>
    <w:rsid w:val="007D5A7E"/>
    <w:rsid w:val="007D687F"/>
    <w:rsid w:val="007D6DB5"/>
    <w:rsid w:val="007D7136"/>
    <w:rsid w:val="007D7A1C"/>
    <w:rsid w:val="007E0138"/>
    <w:rsid w:val="007E0508"/>
    <w:rsid w:val="007E1DE2"/>
    <w:rsid w:val="007E22F1"/>
    <w:rsid w:val="007E255A"/>
    <w:rsid w:val="007E3DBE"/>
    <w:rsid w:val="007E3F67"/>
    <w:rsid w:val="007E514E"/>
    <w:rsid w:val="007E64CD"/>
    <w:rsid w:val="007E7002"/>
    <w:rsid w:val="007E70B3"/>
    <w:rsid w:val="007F00EF"/>
    <w:rsid w:val="007F06FA"/>
    <w:rsid w:val="007F0B19"/>
    <w:rsid w:val="007F15F9"/>
    <w:rsid w:val="007F19F9"/>
    <w:rsid w:val="007F2195"/>
    <w:rsid w:val="007F21C4"/>
    <w:rsid w:val="007F4535"/>
    <w:rsid w:val="007F4615"/>
    <w:rsid w:val="007F4DBF"/>
    <w:rsid w:val="007F6868"/>
    <w:rsid w:val="007F7DC3"/>
    <w:rsid w:val="008009F2"/>
    <w:rsid w:val="008012EC"/>
    <w:rsid w:val="0080186A"/>
    <w:rsid w:val="00802169"/>
    <w:rsid w:val="0080420C"/>
    <w:rsid w:val="00810775"/>
    <w:rsid w:val="00810FAA"/>
    <w:rsid w:val="00811717"/>
    <w:rsid w:val="008129EF"/>
    <w:rsid w:val="0081342D"/>
    <w:rsid w:val="008135A5"/>
    <w:rsid w:val="00814972"/>
    <w:rsid w:val="00814AEF"/>
    <w:rsid w:val="008154B5"/>
    <w:rsid w:val="00816DBC"/>
    <w:rsid w:val="0081709D"/>
    <w:rsid w:val="00817689"/>
    <w:rsid w:val="0082071A"/>
    <w:rsid w:val="0082312E"/>
    <w:rsid w:val="008236C3"/>
    <w:rsid w:val="00823BEE"/>
    <w:rsid w:val="0082470B"/>
    <w:rsid w:val="00825094"/>
    <w:rsid w:val="008256A0"/>
    <w:rsid w:val="008259AB"/>
    <w:rsid w:val="00826039"/>
    <w:rsid w:val="008261F4"/>
    <w:rsid w:val="00826A5A"/>
    <w:rsid w:val="00826B5D"/>
    <w:rsid w:val="0082706C"/>
    <w:rsid w:val="0082716E"/>
    <w:rsid w:val="008272FD"/>
    <w:rsid w:val="00830487"/>
    <w:rsid w:val="00830B63"/>
    <w:rsid w:val="008326BE"/>
    <w:rsid w:val="008327C6"/>
    <w:rsid w:val="00833229"/>
    <w:rsid w:val="00833B3E"/>
    <w:rsid w:val="00833C55"/>
    <w:rsid w:val="008340D0"/>
    <w:rsid w:val="0083460D"/>
    <w:rsid w:val="00836035"/>
    <w:rsid w:val="00836221"/>
    <w:rsid w:val="00836A7F"/>
    <w:rsid w:val="00837290"/>
    <w:rsid w:val="00837FDC"/>
    <w:rsid w:val="00841B3A"/>
    <w:rsid w:val="008429A5"/>
    <w:rsid w:val="00842F52"/>
    <w:rsid w:val="00843000"/>
    <w:rsid w:val="008436A4"/>
    <w:rsid w:val="00843796"/>
    <w:rsid w:val="008447F0"/>
    <w:rsid w:val="00844AA9"/>
    <w:rsid w:val="00845559"/>
    <w:rsid w:val="00846A65"/>
    <w:rsid w:val="00847F56"/>
    <w:rsid w:val="008501D8"/>
    <w:rsid w:val="00850A64"/>
    <w:rsid w:val="00850E41"/>
    <w:rsid w:val="008514BF"/>
    <w:rsid w:val="0085187F"/>
    <w:rsid w:val="00851C80"/>
    <w:rsid w:val="0085254C"/>
    <w:rsid w:val="00854410"/>
    <w:rsid w:val="00855133"/>
    <w:rsid w:val="00855925"/>
    <w:rsid w:val="008559CC"/>
    <w:rsid w:val="00856477"/>
    <w:rsid w:val="00856781"/>
    <w:rsid w:val="00856C3A"/>
    <w:rsid w:val="00856CAE"/>
    <w:rsid w:val="00856CD8"/>
    <w:rsid w:val="00857789"/>
    <w:rsid w:val="00861CAF"/>
    <w:rsid w:val="00862944"/>
    <w:rsid w:val="00862E13"/>
    <w:rsid w:val="00863D27"/>
    <w:rsid w:val="008640A1"/>
    <w:rsid w:val="00865331"/>
    <w:rsid w:val="00865D6D"/>
    <w:rsid w:val="008664D1"/>
    <w:rsid w:val="0086671A"/>
    <w:rsid w:val="00866F21"/>
    <w:rsid w:val="008675B3"/>
    <w:rsid w:val="0087168E"/>
    <w:rsid w:val="00871DA4"/>
    <w:rsid w:val="00871EB5"/>
    <w:rsid w:val="00872C46"/>
    <w:rsid w:val="00874A7F"/>
    <w:rsid w:val="00874C64"/>
    <w:rsid w:val="0087509B"/>
    <w:rsid w:val="00875520"/>
    <w:rsid w:val="008757D7"/>
    <w:rsid w:val="00875DF6"/>
    <w:rsid w:val="008760ED"/>
    <w:rsid w:val="00876BFA"/>
    <w:rsid w:val="00877797"/>
    <w:rsid w:val="00877FD8"/>
    <w:rsid w:val="00880017"/>
    <w:rsid w:val="008801CD"/>
    <w:rsid w:val="008804B1"/>
    <w:rsid w:val="00880CE0"/>
    <w:rsid w:val="0088183F"/>
    <w:rsid w:val="00882814"/>
    <w:rsid w:val="008833FC"/>
    <w:rsid w:val="008838EC"/>
    <w:rsid w:val="00884563"/>
    <w:rsid w:val="00886910"/>
    <w:rsid w:val="00886EBA"/>
    <w:rsid w:val="0088714F"/>
    <w:rsid w:val="0088794F"/>
    <w:rsid w:val="008902D6"/>
    <w:rsid w:val="00890402"/>
    <w:rsid w:val="0089080C"/>
    <w:rsid w:val="00892A33"/>
    <w:rsid w:val="00892AC5"/>
    <w:rsid w:val="0089422F"/>
    <w:rsid w:val="00894748"/>
    <w:rsid w:val="00894D33"/>
    <w:rsid w:val="00895426"/>
    <w:rsid w:val="00895F53"/>
    <w:rsid w:val="008960B0"/>
    <w:rsid w:val="00896410"/>
    <w:rsid w:val="00896E1E"/>
    <w:rsid w:val="008977DE"/>
    <w:rsid w:val="00897BCE"/>
    <w:rsid w:val="008A2060"/>
    <w:rsid w:val="008A2801"/>
    <w:rsid w:val="008A35B9"/>
    <w:rsid w:val="008A3FA9"/>
    <w:rsid w:val="008A4447"/>
    <w:rsid w:val="008A5FA9"/>
    <w:rsid w:val="008A6F11"/>
    <w:rsid w:val="008A716F"/>
    <w:rsid w:val="008B01EA"/>
    <w:rsid w:val="008B1F82"/>
    <w:rsid w:val="008B3C4C"/>
    <w:rsid w:val="008B3E71"/>
    <w:rsid w:val="008B4227"/>
    <w:rsid w:val="008B4A4D"/>
    <w:rsid w:val="008B4F75"/>
    <w:rsid w:val="008B51B7"/>
    <w:rsid w:val="008B57AB"/>
    <w:rsid w:val="008B6460"/>
    <w:rsid w:val="008B6DB5"/>
    <w:rsid w:val="008B6FE2"/>
    <w:rsid w:val="008B7712"/>
    <w:rsid w:val="008C06A8"/>
    <w:rsid w:val="008C1F72"/>
    <w:rsid w:val="008C1FB7"/>
    <w:rsid w:val="008C2DDE"/>
    <w:rsid w:val="008C425C"/>
    <w:rsid w:val="008C5373"/>
    <w:rsid w:val="008C5A76"/>
    <w:rsid w:val="008C6041"/>
    <w:rsid w:val="008C6693"/>
    <w:rsid w:val="008C7965"/>
    <w:rsid w:val="008C7ED8"/>
    <w:rsid w:val="008D091F"/>
    <w:rsid w:val="008D2638"/>
    <w:rsid w:val="008D3419"/>
    <w:rsid w:val="008D34BC"/>
    <w:rsid w:val="008D34E5"/>
    <w:rsid w:val="008D39B1"/>
    <w:rsid w:val="008D3A87"/>
    <w:rsid w:val="008D5194"/>
    <w:rsid w:val="008D5C97"/>
    <w:rsid w:val="008D7B41"/>
    <w:rsid w:val="008E027A"/>
    <w:rsid w:val="008E0792"/>
    <w:rsid w:val="008E0DAE"/>
    <w:rsid w:val="008E2909"/>
    <w:rsid w:val="008E2DC6"/>
    <w:rsid w:val="008E306D"/>
    <w:rsid w:val="008E5004"/>
    <w:rsid w:val="008E5520"/>
    <w:rsid w:val="008E5E2E"/>
    <w:rsid w:val="008E5ED4"/>
    <w:rsid w:val="008E606A"/>
    <w:rsid w:val="008E6771"/>
    <w:rsid w:val="008E6F62"/>
    <w:rsid w:val="008E73E2"/>
    <w:rsid w:val="008F030B"/>
    <w:rsid w:val="008F0682"/>
    <w:rsid w:val="008F0E57"/>
    <w:rsid w:val="008F0ECF"/>
    <w:rsid w:val="008F1AB8"/>
    <w:rsid w:val="008F1FAD"/>
    <w:rsid w:val="008F1FED"/>
    <w:rsid w:val="008F28BE"/>
    <w:rsid w:val="008F3CE2"/>
    <w:rsid w:val="008F4404"/>
    <w:rsid w:val="008F4A58"/>
    <w:rsid w:val="008F6FBA"/>
    <w:rsid w:val="009003CE"/>
    <w:rsid w:val="009011EF"/>
    <w:rsid w:val="009017DA"/>
    <w:rsid w:val="00901CA4"/>
    <w:rsid w:val="00901EBD"/>
    <w:rsid w:val="00903166"/>
    <w:rsid w:val="00903557"/>
    <w:rsid w:val="00903ED7"/>
    <w:rsid w:val="009042A2"/>
    <w:rsid w:val="009053E3"/>
    <w:rsid w:val="009055B1"/>
    <w:rsid w:val="00905755"/>
    <w:rsid w:val="00906201"/>
    <w:rsid w:val="0090708B"/>
    <w:rsid w:val="009104B8"/>
    <w:rsid w:val="00911FB2"/>
    <w:rsid w:val="00912737"/>
    <w:rsid w:val="009132A6"/>
    <w:rsid w:val="009139FC"/>
    <w:rsid w:val="0091437F"/>
    <w:rsid w:val="009169F8"/>
    <w:rsid w:val="00916F32"/>
    <w:rsid w:val="00917AB2"/>
    <w:rsid w:val="0092044F"/>
    <w:rsid w:val="009212EA"/>
    <w:rsid w:val="00921BD5"/>
    <w:rsid w:val="00922E57"/>
    <w:rsid w:val="00923DCF"/>
    <w:rsid w:val="00924061"/>
    <w:rsid w:val="00924708"/>
    <w:rsid w:val="00924A07"/>
    <w:rsid w:val="0092564F"/>
    <w:rsid w:val="00931634"/>
    <w:rsid w:val="00931936"/>
    <w:rsid w:val="00931CC0"/>
    <w:rsid w:val="009329BB"/>
    <w:rsid w:val="00932B47"/>
    <w:rsid w:val="00932B5B"/>
    <w:rsid w:val="009346BD"/>
    <w:rsid w:val="00934723"/>
    <w:rsid w:val="00935C1C"/>
    <w:rsid w:val="00935CD4"/>
    <w:rsid w:val="00935F30"/>
    <w:rsid w:val="00936389"/>
    <w:rsid w:val="00937A87"/>
    <w:rsid w:val="00940222"/>
    <w:rsid w:val="009407BD"/>
    <w:rsid w:val="00940E5D"/>
    <w:rsid w:val="009430B0"/>
    <w:rsid w:val="00943391"/>
    <w:rsid w:val="0094426B"/>
    <w:rsid w:val="00944858"/>
    <w:rsid w:val="00945584"/>
    <w:rsid w:val="009459AC"/>
    <w:rsid w:val="009462C2"/>
    <w:rsid w:val="00946305"/>
    <w:rsid w:val="00946C01"/>
    <w:rsid w:val="00946DA1"/>
    <w:rsid w:val="00947AEC"/>
    <w:rsid w:val="00947F8A"/>
    <w:rsid w:val="009501CA"/>
    <w:rsid w:val="00950272"/>
    <w:rsid w:val="00952AB9"/>
    <w:rsid w:val="009530A7"/>
    <w:rsid w:val="0095471D"/>
    <w:rsid w:val="00954DAF"/>
    <w:rsid w:val="0095607A"/>
    <w:rsid w:val="0095688A"/>
    <w:rsid w:val="00956C49"/>
    <w:rsid w:val="00957427"/>
    <w:rsid w:val="00957904"/>
    <w:rsid w:val="0096018B"/>
    <w:rsid w:val="009602A6"/>
    <w:rsid w:val="009610D7"/>
    <w:rsid w:val="00961124"/>
    <w:rsid w:val="00961CA2"/>
    <w:rsid w:val="00961FE7"/>
    <w:rsid w:val="00963ACC"/>
    <w:rsid w:val="0096432F"/>
    <w:rsid w:val="00964E6D"/>
    <w:rsid w:val="00966196"/>
    <w:rsid w:val="00966329"/>
    <w:rsid w:val="00967026"/>
    <w:rsid w:val="00970A71"/>
    <w:rsid w:val="00970F48"/>
    <w:rsid w:val="00972012"/>
    <w:rsid w:val="009724F6"/>
    <w:rsid w:val="009732D2"/>
    <w:rsid w:val="00973ED9"/>
    <w:rsid w:val="00973FF3"/>
    <w:rsid w:val="009749FC"/>
    <w:rsid w:val="009750E1"/>
    <w:rsid w:val="0097596C"/>
    <w:rsid w:val="00975E73"/>
    <w:rsid w:val="00977B50"/>
    <w:rsid w:val="00977CA2"/>
    <w:rsid w:val="00980DE9"/>
    <w:rsid w:val="00980F75"/>
    <w:rsid w:val="00981DD0"/>
    <w:rsid w:val="0098391E"/>
    <w:rsid w:val="0098482D"/>
    <w:rsid w:val="00984C9D"/>
    <w:rsid w:val="00985446"/>
    <w:rsid w:val="00985988"/>
    <w:rsid w:val="009862FD"/>
    <w:rsid w:val="00986499"/>
    <w:rsid w:val="00986F93"/>
    <w:rsid w:val="009870C4"/>
    <w:rsid w:val="00987DE3"/>
    <w:rsid w:val="009908C4"/>
    <w:rsid w:val="00992F5F"/>
    <w:rsid w:val="0099323B"/>
    <w:rsid w:val="0099341F"/>
    <w:rsid w:val="00994EC0"/>
    <w:rsid w:val="0099526C"/>
    <w:rsid w:val="009A13C2"/>
    <w:rsid w:val="009A1DAB"/>
    <w:rsid w:val="009A3F25"/>
    <w:rsid w:val="009A5CFA"/>
    <w:rsid w:val="009A6B82"/>
    <w:rsid w:val="009A7960"/>
    <w:rsid w:val="009A7B3C"/>
    <w:rsid w:val="009B287F"/>
    <w:rsid w:val="009B3A09"/>
    <w:rsid w:val="009B44A1"/>
    <w:rsid w:val="009B4644"/>
    <w:rsid w:val="009B6308"/>
    <w:rsid w:val="009B661A"/>
    <w:rsid w:val="009B6BAA"/>
    <w:rsid w:val="009B6F24"/>
    <w:rsid w:val="009B779B"/>
    <w:rsid w:val="009C14D5"/>
    <w:rsid w:val="009C2520"/>
    <w:rsid w:val="009C2613"/>
    <w:rsid w:val="009C3E50"/>
    <w:rsid w:val="009C499B"/>
    <w:rsid w:val="009C7587"/>
    <w:rsid w:val="009D00F6"/>
    <w:rsid w:val="009D0320"/>
    <w:rsid w:val="009D053F"/>
    <w:rsid w:val="009D093A"/>
    <w:rsid w:val="009D1187"/>
    <w:rsid w:val="009D176A"/>
    <w:rsid w:val="009D33C4"/>
    <w:rsid w:val="009D5650"/>
    <w:rsid w:val="009D5E35"/>
    <w:rsid w:val="009D71C6"/>
    <w:rsid w:val="009D74E1"/>
    <w:rsid w:val="009D7EE1"/>
    <w:rsid w:val="009E0AB4"/>
    <w:rsid w:val="009E147E"/>
    <w:rsid w:val="009E1EDF"/>
    <w:rsid w:val="009E267C"/>
    <w:rsid w:val="009E34B6"/>
    <w:rsid w:val="009E5DB8"/>
    <w:rsid w:val="009E6661"/>
    <w:rsid w:val="009E69E1"/>
    <w:rsid w:val="009E6DCA"/>
    <w:rsid w:val="009F005A"/>
    <w:rsid w:val="009F0534"/>
    <w:rsid w:val="009F18F1"/>
    <w:rsid w:val="009F1D46"/>
    <w:rsid w:val="009F1F1D"/>
    <w:rsid w:val="009F2016"/>
    <w:rsid w:val="009F458B"/>
    <w:rsid w:val="009F536A"/>
    <w:rsid w:val="009F53FB"/>
    <w:rsid w:val="009F58AE"/>
    <w:rsid w:val="009F59BE"/>
    <w:rsid w:val="009F7239"/>
    <w:rsid w:val="00A004DF"/>
    <w:rsid w:val="00A00FCC"/>
    <w:rsid w:val="00A019FD"/>
    <w:rsid w:val="00A0282F"/>
    <w:rsid w:val="00A02CC1"/>
    <w:rsid w:val="00A03DB0"/>
    <w:rsid w:val="00A04898"/>
    <w:rsid w:val="00A052D2"/>
    <w:rsid w:val="00A056D8"/>
    <w:rsid w:val="00A05C67"/>
    <w:rsid w:val="00A0646A"/>
    <w:rsid w:val="00A06EB9"/>
    <w:rsid w:val="00A06FBC"/>
    <w:rsid w:val="00A078DE"/>
    <w:rsid w:val="00A10AA7"/>
    <w:rsid w:val="00A10E91"/>
    <w:rsid w:val="00A116CC"/>
    <w:rsid w:val="00A11C8E"/>
    <w:rsid w:val="00A131E7"/>
    <w:rsid w:val="00A13288"/>
    <w:rsid w:val="00A13A55"/>
    <w:rsid w:val="00A13CFB"/>
    <w:rsid w:val="00A151EA"/>
    <w:rsid w:val="00A154F8"/>
    <w:rsid w:val="00A164FA"/>
    <w:rsid w:val="00A17618"/>
    <w:rsid w:val="00A17CDF"/>
    <w:rsid w:val="00A20066"/>
    <w:rsid w:val="00A205C2"/>
    <w:rsid w:val="00A207E0"/>
    <w:rsid w:val="00A20F25"/>
    <w:rsid w:val="00A20F4F"/>
    <w:rsid w:val="00A20FDC"/>
    <w:rsid w:val="00A21790"/>
    <w:rsid w:val="00A22428"/>
    <w:rsid w:val="00A2260F"/>
    <w:rsid w:val="00A24335"/>
    <w:rsid w:val="00A2443A"/>
    <w:rsid w:val="00A2449F"/>
    <w:rsid w:val="00A24AEC"/>
    <w:rsid w:val="00A24C9A"/>
    <w:rsid w:val="00A259F8"/>
    <w:rsid w:val="00A269DE"/>
    <w:rsid w:val="00A27B9E"/>
    <w:rsid w:val="00A301C3"/>
    <w:rsid w:val="00A30318"/>
    <w:rsid w:val="00A305EF"/>
    <w:rsid w:val="00A31458"/>
    <w:rsid w:val="00A337CC"/>
    <w:rsid w:val="00A340E5"/>
    <w:rsid w:val="00A36D13"/>
    <w:rsid w:val="00A3714F"/>
    <w:rsid w:val="00A40658"/>
    <w:rsid w:val="00A406FF"/>
    <w:rsid w:val="00A41053"/>
    <w:rsid w:val="00A42C5D"/>
    <w:rsid w:val="00A4309B"/>
    <w:rsid w:val="00A45A0C"/>
    <w:rsid w:val="00A45DDD"/>
    <w:rsid w:val="00A46613"/>
    <w:rsid w:val="00A46E89"/>
    <w:rsid w:val="00A47BAA"/>
    <w:rsid w:val="00A47EFE"/>
    <w:rsid w:val="00A529C0"/>
    <w:rsid w:val="00A57805"/>
    <w:rsid w:val="00A61050"/>
    <w:rsid w:val="00A611ED"/>
    <w:rsid w:val="00A618C1"/>
    <w:rsid w:val="00A61E84"/>
    <w:rsid w:val="00A62A8C"/>
    <w:rsid w:val="00A63EAA"/>
    <w:rsid w:val="00A64455"/>
    <w:rsid w:val="00A64509"/>
    <w:rsid w:val="00A65154"/>
    <w:rsid w:val="00A6519A"/>
    <w:rsid w:val="00A65B44"/>
    <w:rsid w:val="00A65E52"/>
    <w:rsid w:val="00A66A17"/>
    <w:rsid w:val="00A66D8B"/>
    <w:rsid w:val="00A66EF9"/>
    <w:rsid w:val="00A67C9C"/>
    <w:rsid w:val="00A71379"/>
    <w:rsid w:val="00A725AD"/>
    <w:rsid w:val="00A7337D"/>
    <w:rsid w:val="00A739D5"/>
    <w:rsid w:val="00A73E6F"/>
    <w:rsid w:val="00A74EFE"/>
    <w:rsid w:val="00A752DC"/>
    <w:rsid w:val="00A75950"/>
    <w:rsid w:val="00A75B02"/>
    <w:rsid w:val="00A75C19"/>
    <w:rsid w:val="00A773EC"/>
    <w:rsid w:val="00A80693"/>
    <w:rsid w:val="00A8160B"/>
    <w:rsid w:val="00A82906"/>
    <w:rsid w:val="00A82A78"/>
    <w:rsid w:val="00A83B7A"/>
    <w:rsid w:val="00A84449"/>
    <w:rsid w:val="00A84517"/>
    <w:rsid w:val="00A865EC"/>
    <w:rsid w:val="00A874A0"/>
    <w:rsid w:val="00A87CCD"/>
    <w:rsid w:val="00A87D96"/>
    <w:rsid w:val="00A87F04"/>
    <w:rsid w:val="00A87FD2"/>
    <w:rsid w:val="00A90EA2"/>
    <w:rsid w:val="00A917E9"/>
    <w:rsid w:val="00A924B2"/>
    <w:rsid w:val="00A929DA"/>
    <w:rsid w:val="00A92B0E"/>
    <w:rsid w:val="00AA0624"/>
    <w:rsid w:val="00AA120C"/>
    <w:rsid w:val="00AA2EE8"/>
    <w:rsid w:val="00AA5ABA"/>
    <w:rsid w:val="00AA5DA7"/>
    <w:rsid w:val="00AA6780"/>
    <w:rsid w:val="00AA6A89"/>
    <w:rsid w:val="00AA700D"/>
    <w:rsid w:val="00AA76E7"/>
    <w:rsid w:val="00AA7714"/>
    <w:rsid w:val="00AB054E"/>
    <w:rsid w:val="00AB056B"/>
    <w:rsid w:val="00AB1086"/>
    <w:rsid w:val="00AB1A92"/>
    <w:rsid w:val="00AB1DB6"/>
    <w:rsid w:val="00AB1F5D"/>
    <w:rsid w:val="00AB21FB"/>
    <w:rsid w:val="00AB2296"/>
    <w:rsid w:val="00AB29FB"/>
    <w:rsid w:val="00AB315A"/>
    <w:rsid w:val="00AB43C9"/>
    <w:rsid w:val="00AB535D"/>
    <w:rsid w:val="00AB6B34"/>
    <w:rsid w:val="00AB6D66"/>
    <w:rsid w:val="00AB7FF5"/>
    <w:rsid w:val="00AC0440"/>
    <w:rsid w:val="00AC06C9"/>
    <w:rsid w:val="00AC226D"/>
    <w:rsid w:val="00AC2B0A"/>
    <w:rsid w:val="00AC319B"/>
    <w:rsid w:val="00AC3803"/>
    <w:rsid w:val="00AC3B99"/>
    <w:rsid w:val="00AC51D1"/>
    <w:rsid w:val="00AC52D9"/>
    <w:rsid w:val="00AC5E3F"/>
    <w:rsid w:val="00AC6FCD"/>
    <w:rsid w:val="00AC7C2B"/>
    <w:rsid w:val="00AD00C9"/>
    <w:rsid w:val="00AD0D00"/>
    <w:rsid w:val="00AD33BE"/>
    <w:rsid w:val="00AD34B4"/>
    <w:rsid w:val="00AD6641"/>
    <w:rsid w:val="00AD6970"/>
    <w:rsid w:val="00AD7747"/>
    <w:rsid w:val="00AD780F"/>
    <w:rsid w:val="00AE1B02"/>
    <w:rsid w:val="00AE1B34"/>
    <w:rsid w:val="00AE2989"/>
    <w:rsid w:val="00AE4847"/>
    <w:rsid w:val="00AE5BFB"/>
    <w:rsid w:val="00AE60E0"/>
    <w:rsid w:val="00AE6361"/>
    <w:rsid w:val="00AE6462"/>
    <w:rsid w:val="00AE6BDD"/>
    <w:rsid w:val="00AE6D7B"/>
    <w:rsid w:val="00AE6F31"/>
    <w:rsid w:val="00AF082D"/>
    <w:rsid w:val="00AF17D7"/>
    <w:rsid w:val="00AF2522"/>
    <w:rsid w:val="00AF3A2E"/>
    <w:rsid w:val="00AF3D3C"/>
    <w:rsid w:val="00AF41C8"/>
    <w:rsid w:val="00AF4350"/>
    <w:rsid w:val="00AF4A74"/>
    <w:rsid w:val="00AF4B3A"/>
    <w:rsid w:val="00AF4E4C"/>
    <w:rsid w:val="00AF5624"/>
    <w:rsid w:val="00AF5C5B"/>
    <w:rsid w:val="00AF5CC8"/>
    <w:rsid w:val="00AF6614"/>
    <w:rsid w:val="00AF6BF0"/>
    <w:rsid w:val="00AF6E82"/>
    <w:rsid w:val="00B008A1"/>
    <w:rsid w:val="00B00D34"/>
    <w:rsid w:val="00B00EFE"/>
    <w:rsid w:val="00B00F53"/>
    <w:rsid w:val="00B029A8"/>
    <w:rsid w:val="00B037D1"/>
    <w:rsid w:val="00B04391"/>
    <w:rsid w:val="00B04894"/>
    <w:rsid w:val="00B04EE1"/>
    <w:rsid w:val="00B05288"/>
    <w:rsid w:val="00B052A6"/>
    <w:rsid w:val="00B07244"/>
    <w:rsid w:val="00B10705"/>
    <w:rsid w:val="00B10CE4"/>
    <w:rsid w:val="00B1189D"/>
    <w:rsid w:val="00B11ADA"/>
    <w:rsid w:val="00B11DAD"/>
    <w:rsid w:val="00B120D7"/>
    <w:rsid w:val="00B12BF1"/>
    <w:rsid w:val="00B12DE4"/>
    <w:rsid w:val="00B130BC"/>
    <w:rsid w:val="00B14674"/>
    <w:rsid w:val="00B147A0"/>
    <w:rsid w:val="00B159B9"/>
    <w:rsid w:val="00B16609"/>
    <w:rsid w:val="00B167C2"/>
    <w:rsid w:val="00B16849"/>
    <w:rsid w:val="00B17365"/>
    <w:rsid w:val="00B179DD"/>
    <w:rsid w:val="00B17E6F"/>
    <w:rsid w:val="00B21092"/>
    <w:rsid w:val="00B22E1F"/>
    <w:rsid w:val="00B23205"/>
    <w:rsid w:val="00B236BB"/>
    <w:rsid w:val="00B2376F"/>
    <w:rsid w:val="00B245CC"/>
    <w:rsid w:val="00B25C02"/>
    <w:rsid w:val="00B25DB2"/>
    <w:rsid w:val="00B26375"/>
    <w:rsid w:val="00B2694E"/>
    <w:rsid w:val="00B30AA8"/>
    <w:rsid w:val="00B31342"/>
    <w:rsid w:val="00B31DFE"/>
    <w:rsid w:val="00B321E6"/>
    <w:rsid w:val="00B323DA"/>
    <w:rsid w:val="00B3249D"/>
    <w:rsid w:val="00B3315B"/>
    <w:rsid w:val="00B34DD2"/>
    <w:rsid w:val="00B409F2"/>
    <w:rsid w:val="00B41AE7"/>
    <w:rsid w:val="00B42065"/>
    <w:rsid w:val="00B4247F"/>
    <w:rsid w:val="00B4273A"/>
    <w:rsid w:val="00B428A9"/>
    <w:rsid w:val="00B452CE"/>
    <w:rsid w:val="00B4579B"/>
    <w:rsid w:val="00B46343"/>
    <w:rsid w:val="00B463DB"/>
    <w:rsid w:val="00B47248"/>
    <w:rsid w:val="00B47FC4"/>
    <w:rsid w:val="00B50004"/>
    <w:rsid w:val="00B5151B"/>
    <w:rsid w:val="00B520C8"/>
    <w:rsid w:val="00B53410"/>
    <w:rsid w:val="00B536FB"/>
    <w:rsid w:val="00B5486A"/>
    <w:rsid w:val="00B54FD6"/>
    <w:rsid w:val="00B55E91"/>
    <w:rsid w:val="00B56194"/>
    <w:rsid w:val="00B5637F"/>
    <w:rsid w:val="00B56441"/>
    <w:rsid w:val="00B56DE7"/>
    <w:rsid w:val="00B57FCC"/>
    <w:rsid w:val="00B62144"/>
    <w:rsid w:val="00B62880"/>
    <w:rsid w:val="00B63679"/>
    <w:rsid w:val="00B63D13"/>
    <w:rsid w:val="00B644A3"/>
    <w:rsid w:val="00B653DE"/>
    <w:rsid w:val="00B653F1"/>
    <w:rsid w:val="00B66D8E"/>
    <w:rsid w:val="00B67627"/>
    <w:rsid w:val="00B67778"/>
    <w:rsid w:val="00B70183"/>
    <w:rsid w:val="00B70AA6"/>
    <w:rsid w:val="00B740E3"/>
    <w:rsid w:val="00B752B0"/>
    <w:rsid w:val="00B75A44"/>
    <w:rsid w:val="00B75FBE"/>
    <w:rsid w:val="00B772B5"/>
    <w:rsid w:val="00B77427"/>
    <w:rsid w:val="00B80C42"/>
    <w:rsid w:val="00B80FD2"/>
    <w:rsid w:val="00B81A8E"/>
    <w:rsid w:val="00B81CF9"/>
    <w:rsid w:val="00B83E6B"/>
    <w:rsid w:val="00B845B7"/>
    <w:rsid w:val="00B84A64"/>
    <w:rsid w:val="00B84E75"/>
    <w:rsid w:val="00B855A3"/>
    <w:rsid w:val="00B87314"/>
    <w:rsid w:val="00B87494"/>
    <w:rsid w:val="00B87D54"/>
    <w:rsid w:val="00B87D99"/>
    <w:rsid w:val="00B903A7"/>
    <w:rsid w:val="00B90471"/>
    <w:rsid w:val="00B9078E"/>
    <w:rsid w:val="00B926FC"/>
    <w:rsid w:val="00B9361C"/>
    <w:rsid w:val="00B93705"/>
    <w:rsid w:val="00B94C67"/>
    <w:rsid w:val="00B95C90"/>
    <w:rsid w:val="00B96042"/>
    <w:rsid w:val="00B9625E"/>
    <w:rsid w:val="00B967B3"/>
    <w:rsid w:val="00B96BA5"/>
    <w:rsid w:val="00B97779"/>
    <w:rsid w:val="00B97F21"/>
    <w:rsid w:val="00BA0C73"/>
    <w:rsid w:val="00BA1DAF"/>
    <w:rsid w:val="00BA246E"/>
    <w:rsid w:val="00BA415D"/>
    <w:rsid w:val="00BA545A"/>
    <w:rsid w:val="00BA6310"/>
    <w:rsid w:val="00BA6D87"/>
    <w:rsid w:val="00BB18D3"/>
    <w:rsid w:val="00BB19DE"/>
    <w:rsid w:val="00BB1E1B"/>
    <w:rsid w:val="00BB1F0F"/>
    <w:rsid w:val="00BB25B8"/>
    <w:rsid w:val="00BB2613"/>
    <w:rsid w:val="00BB30E5"/>
    <w:rsid w:val="00BB3C14"/>
    <w:rsid w:val="00BB4883"/>
    <w:rsid w:val="00BB6B2C"/>
    <w:rsid w:val="00BC1B2B"/>
    <w:rsid w:val="00BC1CAA"/>
    <w:rsid w:val="00BC240E"/>
    <w:rsid w:val="00BC2AEA"/>
    <w:rsid w:val="00BC2EE2"/>
    <w:rsid w:val="00BC332A"/>
    <w:rsid w:val="00BC3986"/>
    <w:rsid w:val="00BC4220"/>
    <w:rsid w:val="00BC46E3"/>
    <w:rsid w:val="00BC51FC"/>
    <w:rsid w:val="00BC55C8"/>
    <w:rsid w:val="00BC5715"/>
    <w:rsid w:val="00BC6545"/>
    <w:rsid w:val="00BD0816"/>
    <w:rsid w:val="00BD0B22"/>
    <w:rsid w:val="00BD0CBA"/>
    <w:rsid w:val="00BD1258"/>
    <w:rsid w:val="00BD1DE2"/>
    <w:rsid w:val="00BD29F0"/>
    <w:rsid w:val="00BD3B07"/>
    <w:rsid w:val="00BD4047"/>
    <w:rsid w:val="00BD469A"/>
    <w:rsid w:val="00BD4A2B"/>
    <w:rsid w:val="00BD4A5F"/>
    <w:rsid w:val="00BD6491"/>
    <w:rsid w:val="00BD6E6D"/>
    <w:rsid w:val="00BE0DCF"/>
    <w:rsid w:val="00BE1CCB"/>
    <w:rsid w:val="00BE1DED"/>
    <w:rsid w:val="00BE21C5"/>
    <w:rsid w:val="00BE2631"/>
    <w:rsid w:val="00BE27B8"/>
    <w:rsid w:val="00BE2BA9"/>
    <w:rsid w:val="00BE2D8D"/>
    <w:rsid w:val="00BE40D8"/>
    <w:rsid w:val="00BE4181"/>
    <w:rsid w:val="00BE6245"/>
    <w:rsid w:val="00BE7754"/>
    <w:rsid w:val="00BE7F2A"/>
    <w:rsid w:val="00BF0D2E"/>
    <w:rsid w:val="00BF164D"/>
    <w:rsid w:val="00BF269A"/>
    <w:rsid w:val="00BF2CE0"/>
    <w:rsid w:val="00BF3E50"/>
    <w:rsid w:val="00BF438C"/>
    <w:rsid w:val="00BF566F"/>
    <w:rsid w:val="00BF59A2"/>
    <w:rsid w:val="00BF65FD"/>
    <w:rsid w:val="00BF6BC9"/>
    <w:rsid w:val="00BF742F"/>
    <w:rsid w:val="00BF7ABE"/>
    <w:rsid w:val="00C0104C"/>
    <w:rsid w:val="00C023CD"/>
    <w:rsid w:val="00C06CE7"/>
    <w:rsid w:val="00C07480"/>
    <w:rsid w:val="00C077D5"/>
    <w:rsid w:val="00C1029E"/>
    <w:rsid w:val="00C1083B"/>
    <w:rsid w:val="00C12756"/>
    <w:rsid w:val="00C13421"/>
    <w:rsid w:val="00C13710"/>
    <w:rsid w:val="00C145BC"/>
    <w:rsid w:val="00C161A0"/>
    <w:rsid w:val="00C16721"/>
    <w:rsid w:val="00C176C0"/>
    <w:rsid w:val="00C20071"/>
    <w:rsid w:val="00C20477"/>
    <w:rsid w:val="00C210AA"/>
    <w:rsid w:val="00C222CE"/>
    <w:rsid w:val="00C224BE"/>
    <w:rsid w:val="00C2275D"/>
    <w:rsid w:val="00C230B6"/>
    <w:rsid w:val="00C23DE5"/>
    <w:rsid w:val="00C25636"/>
    <w:rsid w:val="00C25708"/>
    <w:rsid w:val="00C25C41"/>
    <w:rsid w:val="00C275A0"/>
    <w:rsid w:val="00C27DA9"/>
    <w:rsid w:val="00C300E2"/>
    <w:rsid w:val="00C30A3F"/>
    <w:rsid w:val="00C351EA"/>
    <w:rsid w:val="00C35364"/>
    <w:rsid w:val="00C3683F"/>
    <w:rsid w:val="00C36E32"/>
    <w:rsid w:val="00C36E86"/>
    <w:rsid w:val="00C37CBD"/>
    <w:rsid w:val="00C37E04"/>
    <w:rsid w:val="00C40095"/>
    <w:rsid w:val="00C40531"/>
    <w:rsid w:val="00C414E7"/>
    <w:rsid w:val="00C41DEF"/>
    <w:rsid w:val="00C42E19"/>
    <w:rsid w:val="00C43D22"/>
    <w:rsid w:val="00C4441E"/>
    <w:rsid w:val="00C44612"/>
    <w:rsid w:val="00C4469F"/>
    <w:rsid w:val="00C45178"/>
    <w:rsid w:val="00C46773"/>
    <w:rsid w:val="00C46823"/>
    <w:rsid w:val="00C469C5"/>
    <w:rsid w:val="00C50DB5"/>
    <w:rsid w:val="00C5123A"/>
    <w:rsid w:val="00C527E4"/>
    <w:rsid w:val="00C5282D"/>
    <w:rsid w:val="00C52858"/>
    <w:rsid w:val="00C53B93"/>
    <w:rsid w:val="00C54293"/>
    <w:rsid w:val="00C547F0"/>
    <w:rsid w:val="00C5489E"/>
    <w:rsid w:val="00C558E0"/>
    <w:rsid w:val="00C55D3B"/>
    <w:rsid w:val="00C55E94"/>
    <w:rsid w:val="00C560FE"/>
    <w:rsid w:val="00C56DEC"/>
    <w:rsid w:val="00C56FBF"/>
    <w:rsid w:val="00C57393"/>
    <w:rsid w:val="00C60BF2"/>
    <w:rsid w:val="00C61662"/>
    <w:rsid w:val="00C6312C"/>
    <w:rsid w:val="00C631CD"/>
    <w:rsid w:val="00C64391"/>
    <w:rsid w:val="00C65390"/>
    <w:rsid w:val="00C6568A"/>
    <w:rsid w:val="00C661B5"/>
    <w:rsid w:val="00C66381"/>
    <w:rsid w:val="00C6677F"/>
    <w:rsid w:val="00C66987"/>
    <w:rsid w:val="00C671EA"/>
    <w:rsid w:val="00C675C1"/>
    <w:rsid w:val="00C70E98"/>
    <w:rsid w:val="00C71762"/>
    <w:rsid w:val="00C71A5B"/>
    <w:rsid w:val="00C73C8F"/>
    <w:rsid w:val="00C744ED"/>
    <w:rsid w:val="00C74F6C"/>
    <w:rsid w:val="00C75AE8"/>
    <w:rsid w:val="00C7648B"/>
    <w:rsid w:val="00C76672"/>
    <w:rsid w:val="00C77943"/>
    <w:rsid w:val="00C77A58"/>
    <w:rsid w:val="00C77ADD"/>
    <w:rsid w:val="00C81A30"/>
    <w:rsid w:val="00C8213A"/>
    <w:rsid w:val="00C82686"/>
    <w:rsid w:val="00C830A9"/>
    <w:rsid w:val="00C83F57"/>
    <w:rsid w:val="00C83FEB"/>
    <w:rsid w:val="00C8406E"/>
    <w:rsid w:val="00C8546B"/>
    <w:rsid w:val="00C85B8A"/>
    <w:rsid w:val="00C8640F"/>
    <w:rsid w:val="00C87DD7"/>
    <w:rsid w:val="00C90BDD"/>
    <w:rsid w:val="00C92492"/>
    <w:rsid w:val="00C924D8"/>
    <w:rsid w:val="00C96792"/>
    <w:rsid w:val="00C96B3C"/>
    <w:rsid w:val="00C96EB2"/>
    <w:rsid w:val="00C96EC5"/>
    <w:rsid w:val="00C9785D"/>
    <w:rsid w:val="00C97A0D"/>
    <w:rsid w:val="00CA0555"/>
    <w:rsid w:val="00CA0FDE"/>
    <w:rsid w:val="00CA0FF3"/>
    <w:rsid w:val="00CA146A"/>
    <w:rsid w:val="00CA2CB0"/>
    <w:rsid w:val="00CA3C8E"/>
    <w:rsid w:val="00CA4AF9"/>
    <w:rsid w:val="00CA4C4E"/>
    <w:rsid w:val="00CA4C82"/>
    <w:rsid w:val="00CA5837"/>
    <w:rsid w:val="00CA6098"/>
    <w:rsid w:val="00CA76A3"/>
    <w:rsid w:val="00CA7C74"/>
    <w:rsid w:val="00CB19D0"/>
    <w:rsid w:val="00CB1B98"/>
    <w:rsid w:val="00CB27E3"/>
    <w:rsid w:val="00CB2DE6"/>
    <w:rsid w:val="00CB4843"/>
    <w:rsid w:val="00CB5652"/>
    <w:rsid w:val="00CB5DF5"/>
    <w:rsid w:val="00CB774B"/>
    <w:rsid w:val="00CC00FC"/>
    <w:rsid w:val="00CC0A36"/>
    <w:rsid w:val="00CC0CBD"/>
    <w:rsid w:val="00CC0DFC"/>
    <w:rsid w:val="00CC12FB"/>
    <w:rsid w:val="00CC2F14"/>
    <w:rsid w:val="00CC2F3D"/>
    <w:rsid w:val="00CC3629"/>
    <w:rsid w:val="00CC4BF2"/>
    <w:rsid w:val="00CC5131"/>
    <w:rsid w:val="00CC5590"/>
    <w:rsid w:val="00CC5E11"/>
    <w:rsid w:val="00CC6EE0"/>
    <w:rsid w:val="00CC7019"/>
    <w:rsid w:val="00CC7583"/>
    <w:rsid w:val="00CD0336"/>
    <w:rsid w:val="00CD1993"/>
    <w:rsid w:val="00CD2000"/>
    <w:rsid w:val="00CD2E28"/>
    <w:rsid w:val="00CD3D94"/>
    <w:rsid w:val="00CD3E87"/>
    <w:rsid w:val="00CD4CA2"/>
    <w:rsid w:val="00CD4EDD"/>
    <w:rsid w:val="00CD559B"/>
    <w:rsid w:val="00CD5848"/>
    <w:rsid w:val="00CD5C78"/>
    <w:rsid w:val="00CD621D"/>
    <w:rsid w:val="00CD654D"/>
    <w:rsid w:val="00CD7CF0"/>
    <w:rsid w:val="00CE0674"/>
    <w:rsid w:val="00CE147E"/>
    <w:rsid w:val="00CE1B59"/>
    <w:rsid w:val="00CE1F1F"/>
    <w:rsid w:val="00CE27F2"/>
    <w:rsid w:val="00CE2D17"/>
    <w:rsid w:val="00CE331F"/>
    <w:rsid w:val="00CE357C"/>
    <w:rsid w:val="00CE406C"/>
    <w:rsid w:val="00CE533D"/>
    <w:rsid w:val="00CE5AD7"/>
    <w:rsid w:val="00CE64B4"/>
    <w:rsid w:val="00CE6E3B"/>
    <w:rsid w:val="00CE74DB"/>
    <w:rsid w:val="00CE774D"/>
    <w:rsid w:val="00CF09FD"/>
    <w:rsid w:val="00CF0CA3"/>
    <w:rsid w:val="00CF0D64"/>
    <w:rsid w:val="00CF1B53"/>
    <w:rsid w:val="00CF27D4"/>
    <w:rsid w:val="00CF2ACC"/>
    <w:rsid w:val="00CF4230"/>
    <w:rsid w:val="00CF428A"/>
    <w:rsid w:val="00CF4411"/>
    <w:rsid w:val="00CF46F4"/>
    <w:rsid w:val="00CF60C1"/>
    <w:rsid w:val="00CF60DC"/>
    <w:rsid w:val="00CF7271"/>
    <w:rsid w:val="00CF7C53"/>
    <w:rsid w:val="00D015FE"/>
    <w:rsid w:val="00D027E9"/>
    <w:rsid w:val="00D02C1A"/>
    <w:rsid w:val="00D02E77"/>
    <w:rsid w:val="00D032CB"/>
    <w:rsid w:val="00D03FF2"/>
    <w:rsid w:val="00D04F59"/>
    <w:rsid w:val="00D04FAE"/>
    <w:rsid w:val="00D05B2C"/>
    <w:rsid w:val="00D06C46"/>
    <w:rsid w:val="00D07394"/>
    <w:rsid w:val="00D07B48"/>
    <w:rsid w:val="00D07BD3"/>
    <w:rsid w:val="00D10AB0"/>
    <w:rsid w:val="00D1263C"/>
    <w:rsid w:val="00D13A5D"/>
    <w:rsid w:val="00D148AC"/>
    <w:rsid w:val="00D15D9D"/>
    <w:rsid w:val="00D15FDC"/>
    <w:rsid w:val="00D162BF"/>
    <w:rsid w:val="00D16887"/>
    <w:rsid w:val="00D17F30"/>
    <w:rsid w:val="00D214A3"/>
    <w:rsid w:val="00D21DB7"/>
    <w:rsid w:val="00D22D15"/>
    <w:rsid w:val="00D2354B"/>
    <w:rsid w:val="00D2357F"/>
    <w:rsid w:val="00D2396A"/>
    <w:rsid w:val="00D23BF6"/>
    <w:rsid w:val="00D24126"/>
    <w:rsid w:val="00D241DA"/>
    <w:rsid w:val="00D2654C"/>
    <w:rsid w:val="00D26B50"/>
    <w:rsid w:val="00D26F7D"/>
    <w:rsid w:val="00D2709C"/>
    <w:rsid w:val="00D27BFB"/>
    <w:rsid w:val="00D30A1E"/>
    <w:rsid w:val="00D31030"/>
    <w:rsid w:val="00D3163F"/>
    <w:rsid w:val="00D318C1"/>
    <w:rsid w:val="00D31A18"/>
    <w:rsid w:val="00D31D21"/>
    <w:rsid w:val="00D32C6D"/>
    <w:rsid w:val="00D3312F"/>
    <w:rsid w:val="00D33636"/>
    <w:rsid w:val="00D337AF"/>
    <w:rsid w:val="00D34388"/>
    <w:rsid w:val="00D35360"/>
    <w:rsid w:val="00D35DBB"/>
    <w:rsid w:val="00D36156"/>
    <w:rsid w:val="00D36E49"/>
    <w:rsid w:val="00D40E13"/>
    <w:rsid w:val="00D4162C"/>
    <w:rsid w:val="00D417BB"/>
    <w:rsid w:val="00D4369D"/>
    <w:rsid w:val="00D4385A"/>
    <w:rsid w:val="00D43B58"/>
    <w:rsid w:val="00D447A0"/>
    <w:rsid w:val="00D450A8"/>
    <w:rsid w:val="00D45AF9"/>
    <w:rsid w:val="00D466B5"/>
    <w:rsid w:val="00D466ED"/>
    <w:rsid w:val="00D46773"/>
    <w:rsid w:val="00D4684E"/>
    <w:rsid w:val="00D47217"/>
    <w:rsid w:val="00D50A28"/>
    <w:rsid w:val="00D52466"/>
    <w:rsid w:val="00D53A79"/>
    <w:rsid w:val="00D54F43"/>
    <w:rsid w:val="00D550BA"/>
    <w:rsid w:val="00D56041"/>
    <w:rsid w:val="00D563CA"/>
    <w:rsid w:val="00D57285"/>
    <w:rsid w:val="00D60313"/>
    <w:rsid w:val="00D64383"/>
    <w:rsid w:val="00D664AB"/>
    <w:rsid w:val="00D6754A"/>
    <w:rsid w:val="00D70326"/>
    <w:rsid w:val="00D706F5"/>
    <w:rsid w:val="00D708B0"/>
    <w:rsid w:val="00D71643"/>
    <w:rsid w:val="00D7189F"/>
    <w:rsid w:val="00D71F30"/>
    <w:rsid w:val="00D725F8"/>
    <w:rsid w:val="00D7281D"/>
    <w:rsid w:val="00D733D4"/>
    <w:rsid w:val="00D737F5"/>
    <w:rsid w:val="00D73A88"/>
    <w:rsid w:val="00D75B26"/>
    <w:rsid w:val="00D75B62"/>
    <w:rsid w:val="00D76364"/>
    <w:rsid w:val="00D77FCC"/>
    <w:rsid w:val="00D808CD"/>
    <w:rsid w:val="00D8192F"/>
    <w:rsid w:val="00D85CD0"/>
    <w:rsid w:val="00D9020A"/>
    <w:rsid w:val="00D90538"/>
    <w:rsid w:val="00D905AB"/>
    <w:rsid w:val="00D91677"/>
    <w:rsid w:val="00D91B52"/>
    <w:rsid w:val="00D91B63"/>
    <w:rsid w:val="00D92092"/>
    <w:rsid w:val="00D9270A"/>
    <w:rsid w:val="00D9317F"/>
    <w:rsid w:val="00D942A2"/>
    <w:rsid w:val="00D9436A"/>
    <w:rsid w:val="00D95111"/>
    <w:rsid w:val="00D9529D"/>
    <w:rsid w:val="00D95377"/>
    <w:rsid w:val="00D971C6"/>
    <w:rsid w:val="00D97535"/>
    <w:rsid w:val="00DA0E0D"/>
    <w:rsid w:val="00DA11E1"/>
    <w:rsid w:val="00DA1B72"/>
    <w:rsid w:val="00DA398B"/>
    <w:rsid w:val="00DA3A7E"/>
    <w:rsid w:val="00DA3F4B"/>
    <w:rsid w:val="00DA44B2"/>
    <w:rsid w:val="00DA4E31"/>
    <w:rsid w:val="00DA5110"/>
    <w:rsid w:val="00DA5F80"/>
    <w:rsid w:val="00DA6AA7"/>
    <w:rsid w:val="00DA7BDF"/>
    <w:rsid w:val="00DA7FD9"/>
    <w:rsid w:val="00DB172D"/>
    <w:rsid w:val="00DB1D28"/>
    <w:rsid w:val="00DB2FF6"/>
    <w:rsid w:val="00DB423D"/>
    <w:rsid w:val="00DB42F2"/>
    <w:rsid w:val="00DB48AC"/>
    <w:rsid w:val="00DB4DD9"/>
    <w:rsid w:val="00DB5387"/>
    <w:rsid w:val="00DB64F7"/>
    <w:rsid w:val="00DB6585"/>
    <w:rsid w:val="00DB6AD6"/>
    <w:rsid w:val="00DC0FFF"/>
    <w:rsid w:val="00DC1F82"/>
    <w:rsid w:val="00DC21D8"/>
    <w:rsid w:val="00DC3915"/>
    <w:rsid w:val="00DC3FFA"/>
    <w:rsid w:val="00DC4BCA"/>
    <w:rsid w:val="00DC5198"/>
    <w:rsid w:val="00DC717B"/>
    <w:rsid w:val="00DC760C"/>
    <w:rsid w:val="00DD0884"/>
    <w:rsid w:val="00DD15A6"/>
    <w:rsid w:val="00DD26B8"/>
    <w:rsid w:val="00DD26C3"/>
    <w:rsid w:val="00DD2904"/>
    <w:rsid w:val="00DD2FA4"/>
    <w:rsid w:val="00DD3103"/>
    <w:rsid w:val="00DD3EC9"/>
    <w:rsid w:val="00DD4BC7"/>
    <w:rsid w:val="00DD5F2F"/>
    <w:rsid w:val="00DD6739"/>
    <w:rsid w:val="00DD6F93"/>
    <w:rsid w:val="00DD714D"/>
    <w:rsid w:val="00DD79E3"/>
    <w:rsid w:val="00DE04FB"/>
    <w:rsid w:val="00DE0501"/>
    <w:rsid w:val="00DE092E"/>
    <w:rsid w:val="00DE28BF"/>
    <w:rsid w:val="00DE3160"/>
    <w:rsid w:val="00DE3250"/>
    <w:rsid w:val="00DE3C10"/>
    <w:rsid w:val="00DE4135"/>
    <w:rsid w:val="00DE44E8"/>
    <w:rsid w:val="00DE5A13"/>
    <w:rsid w:val="00DE6045"/>
    <w:rsid w:val="00DE7E69"/>
    <w:rsid w:val="00DF144A"/>
    <w:rsid w:val="00DF1B81"/>
    <w:rsid w:val="00DF1F7F"/>
    <w:rsid w:val="00DF2494"/>
    <w:rsid w:val="00DF2A84"/>
    <w:rsid w:val="00DF2D39"/>
    <w:rsid w:val="00DF3980"/>
    <w:rsid w:val="00DF42F9"/>
    <w:rsid w:val="00DF4E5B"/>
    <w:rsid w:val="00DF538E"/>
    <w:rsid w:val="00DF58F1"/>
    <w:rsid w:val="00DF5C47"/>
    <w:rsid w:val="00DF6904"/>
    <w:rsid w:val="00DF6CD6"/>
    <w:rsid w:val="00E003A6"/>
    <w:rsid w:val="00E016ED"/>
    <w:rsid w:val="00E017BF"/>
    <w:rsid w:val="00E02D30"/>
    <w:rsid w:val="00E03228"/>
    <w:rsid w:val="00E032AD"/>
    <w:rsid w:val="00E036E0"/>
    <w:rsid w:val="00E03DAC"/>
    <w:rsid w:val="00E0525D"/>
    <w:rsid w:val="00E0582B"/>
    <w:rsid w:val="00E05949"/>
    <w:rsid w:val="00E06D59"/>
    <w:rsid w:val="00E079D4"/>
    <w:rsid w:val="00E105AE"/>
    <w:rsid w:val="00E13456"/>
    <w:rsid w:val="00E13C96"/>
    <w:rsid w:val="00E14D82"/>
    <w:rsid w:val="00E15088"/>
    <w:rsid w:val="00E15723"/>
    <w:rsid w:val="00E15CD5"/>
    <w:rsid w:val="00E1648C"/>
    <w:rsid w:val="00E1698F"/>
    <w:rsid w:val="00E16C6A"/>
    <w:rsid w:val="00E17B3F"/>
    <w:rsid w:val="00E17B52"/>
    <w:rsid w:val="00E211E1"/>
    <w:rsid w:val="00E21FDF"/>
    <w:rsid w:val="00E23714"/>
    <w:rsid w:val="00E23762"/>
    <w:rsid w:val="00E2395B"/>
    <w:rsid w:val="00E23CD6"/>
    <w:rsid w:val="00E25866"/>
    <w:rsid w:val="00E25A0D"/>
    <w:rsid w:val="00E261F7"/>
    <w:rsid w:val="00E26B16"/>
    <w:rsid w:val="00E275AF"/>
    <w:rsid w:val="00E31A3C"/>
    <w:rsid w:val="00E32278"/>
    <w:rsid w:val="00E32C20"/>
    <w:rsid w:val="00E332C4"/>
    <w:rsid w:val="00E33321"/>
    <w:rsid w:val="00E335A2"/>
    <w:rsid w:val="00E33A3C"/>
    <w:rsid w:val="00E34DCB"/>
    <w:rsid w:val="00E35418"/>
    <w:rsid w:val="00E36149"/>
    <w:rsid w:val="00E3680A"/>
    <w:rsid w:val="00E3734C"/>
    <w:rsid w:val="00E373D9"/>
    <w:rsid w:val="00E401B9"/>
    <w:rsid w:val="00E402CC"/>
    <w:rsid w:val="00E41013"/>
    <w:rsid w:val="00E420F1"/>
    <w:rsid w:val="00E4228F"/>
    <w:rsid w:val="00E42AFE"/>
    <w:rsid w:val="00E42CE0"/>
    <w:rsid w:val="00E438AC"/>
    <w:rsid w:val="00E44C74"/>
    <w:rsid w:val="00E44E17"/>
    <w:rsid w:val="00E45358"/>
    <w:rsid w:val="00E46AA4"/>
    <w:rsid w:val="00E51B1B"/>
    <w:rsid w:val="00E51C32"/>
    <w:rsid w:val="00E520F6"/>
    <w:rsid w:val="00E5215F"/>
    <w:rsid w:val="00E529A7"/>
    <w:rsid w:val="00E54243"/>
    <w:rsid w:val="00E549D2"/>
    <w:rsid w:val="00E559C9"/>
    <w:rsid w:val="00E55B82"/>
    <w:rsid w:val="00E55E39"/>
    <w:rsid w:val="00E570FB"/>
    <w:rsid w:val="00E5796C"/>
    <w:rsid w:val="00E619CE"/>
    <w:rsid w:val="00E61BE1"/>
    <w:rsid w:val="00E621E0"/>
    <w:rsid w:val="00E622C8"/>
    <w:rsid w:val="00E634AB"/>
    <w:rsid w:val="00E63500"/>
    <w:rsid w:val="00E635DF"/>
    <w:rsid w:val="00E64921"/>
    <w:rsid w:val="00E65644"/>
    <w:rsid w:val="00E65CCE"/>
    <w:rsid w:val="00E65E46"/>
    <w:rsid w:val="00E66C35"/>
    <w:rsid w:val="00E67747"/>
    <w:rsid w:val="00E678EC"/>
    <w:rsid w:val="00E679B9"/>
    <w:rsid w:val="00E67B75"/>
    <w:rsid w:val="00E709EE"/>
    <w:rsid w:val="00E70CDA"/>
    <w:rsid w:val="00E72233"/>
    <w:rsid w:val="00E73A78"/>
    <w:rsid w:val="00E73BE9"/>
    <w:rsid w:val="00E749EB"/>
    <w:rsid w:val="00E75044"/>
    <w:rsid w:val="00E75407"/>
    <w:rsid w:val="00E76BD5"/>
    <w:rsid w:val="00E776D7"/>
    <w:rsid w:val="00E777EA"/>
    <w:rsid w:val="00E77A5A"/>
    <w:rsid w:val="00E77DD3"/>
    <w:rsid w:val="00E8071D"/>
    <w:rsid w:val="00E814EB"/>
    <w:rsid w:val="00E81803"/>
    <w:rsid w:val="00E81D6C"/>
    <w:rsid w:val="00E82130"/>
    <w:rsid w:val="00E826A6"/>
    <w:rsid w:val="00E83A03"/>
    <w:rsid w:val="00E83BF0"/>
    <w:rsid w:val="00E83F55"/>
    <w:rsid w:val="00E84C12"/>
    <w:rsid w:val="00E87555"/>
    <w:rsid w:val="00E90507"/>
    <w:rsid w:val="00E90B2E"/>
    <w:rsid w:val="00E90E06"/>
    <w:rsid w:val="00E92347"/>
    <w:rsid w:val="00E924F9"/>
    <w:rsid w:val="00E9260D"/>
    <w:rsid w:val="00E94A43"/>
    <w:rsid w:val="00E94B7B"/>
    <w:rsid w:val="00E94BF3"/>
    <w:rsid w:val="00E95FDE"/>
    <w:rsid w:val="00E96AC6"/>
    <w:rsid w:val="00E96C12"/>
    <w:rsid w:val="00E97EB5"/>
    <w:rsid w:val="00EA0AA7"/>
    <w:rsid w:val="00EA0DFA"/>
    <w:rsid w:val="00EA1579"/>
    <w:rsid w:val="00EA18AD"/>
    <w:rsid w:val="00EA1CED"/>
    <w:rsid w:val="00EA3104"/>
    <w:rsid w:val="00EA741A"/>
    <w:rsid w:val="00EB02DD"/>
    <w:rsid w:val="00EB05EA"/>
    <w:rsid w:val="00EB0A29"/>
    <w:rsid w:val="00EB1B73"/>
    <w:rsid w:val="00EB29F8"/>
    <w:rsid w:val="00EB3A97"/>
    <w:rsid w:val="00EB4070"/>
    <w:rsid w:val="00EB47F8"/>
    <w:rsid w:val="00EB4A38"/>
    <w:rsid w:val="00EB5DA8"/>
    <w:rsid w:val="00EB688E"/>
    <w:rsid w:val="00EB725D"/>
    <w:rsid w:val="00EB77F2"/>
    <w:rsid w:val="00EB7E86"/>
    <w:rsid w:val="00EC0920"/>
    <w:rsid w:val="00EC2360"/>
    <w:rsid w:val="00EC2629"/>
    <w:rsid w:val="00EC283B"/>
    <w:rsid w:val="00EC3032"/>
    <w:rsid w:val="00EC3CD4"/>
    <w:rsid w:val="00EC3E03"/>
    <w:rsid w:val="00EC4084"/>
    <w:rsid w:val="00EC411B"/>
    <w:rsid w:val="00EC5175"/>
    <w:rsid w:val="00EC5438"/>
    <w:rsid w:val="00EC54EB"/>
    <w:rsid w:val="00EC576F"/>
    <w:rsid w:val="00EC5AD9"/>
    <w:rsid w:val="00EC6F56"/>
    <w:rsid w:val="00EC7885"/>
    <w:rsid w:val="00ED044D"/>
    <w:rsid w:val="00ED065D"/>
    <w:rsid w:val="00ED0A24"/>
    <w:rsid w:val="00ED1F62"/>
    <w:rsid w:val="00ED216D"/>
    <w:rsid w:val="00ED2482"/>
    <w:rsid w:val="00ED2CE2"/>
    <w:rsid w:val="00ED3F57"/>
    <w:rsid w:val="00EE0262"/>
    <w:rsid w:val="00EE041B"/>
    <w:rsid w:val="00EE1387"/>
    <w:rsid w:val="00EE2420"/>
    <w:rsid w:val="00EE24A9"/>
    <w:rsid w:val="00EE3B9B"/>
    <w:rsid w:val="00EE3D90"/>
    <w:rsid w:val="00EE4258"/>
    <w:rsid w:val="00EE467B"/>
    <w:rsid w:val="00EE5E01"/>
    <w:rsid w:val="00EE640C"/>
    <w:rsid w:val="00EE73B4"/>
    <w:rsid w:val="00EE743F"/>
    <w:rsid w:val="00EE74BD"/>
    <w:rsid w:val="00EF0A0E"/>
    <w:rsid w:val="00EF1B2A"/>
    <w:rsid w:val="00EF3A30"/>
    <w:rsid w:val="00EF3B6A"/>
    <w:rsid w:val="00EF4627"/>
    <w:rsid w:val="00EF4CAC"/>
    <w:rsid w:val="00EF5702"/>
    <w:rsid w:val="00EF5FCB"/>
    <w:rsid w:val="00EF60A8"/>
    <w:rsid w:val="00EF6447"/>
    <w:rsid w:val="00EF646F"/>
    <w:rsid w:val="00EF6D41"/>
    <w:rsid w:val="00EF7635"/>
    <w:rsid w:val="00EF7831"/>
    <w:rsid w:val="00EF789E"/>
    <w:rsid w:val="00EF7E62"/>
    <w:rsid w:val="00F001B2"/>
    <w:rsid w:val="00F009DE"/>
    <w:rsid w:val="00F0108F"/>
    <w:rsid w:val="00F018B4"/>
    <w:rsid w:val="00F037CE"/>
    <w:rsid w:val="00F03A90"/>
    <w:rsid w:val="00F03C8E"/>
    <w:rsid w:val="00F043C5"/>
    <w:rsid w:val="00F0461F"/>
    <w:rsid w:val="00F04C11"/>
    <w:rsid w:val="00F0592F"/>
    <w:rsid w:val="00F059FA"/>
    <w:rsid w:val="00F05D7A"/>
    <w:rsid w:val="00F0748B"/>
    <w:rsid w:val="00F07C9C"/>
    <w:rsid w:val="00F07F4F"/>
    <w:rsid w:val="00F11D76"/>
    <w:rsid w:val="00F12F3A"/>
    <w:rsid w:val="00F13702"/>
    <w:rsid w:val="00F13913"/>
    <w:rsid w:val="00F14A67"/>
    <w:rsid w:val="00F14F63"/>
    <w:rsid w:val="00F15040"/>
    <w:rsid w:val="00F155DC"/>
    <w:rsid w:val="00F160FC"/>
    <w:rsid w:val="00F16DA1"/>
    <w:rsid w:val="00F17B53"/>
    <w:rsid w:val="00F20804"/>
    <w:rsid w:val="00F22977"/>
    <w:rsid w:val="00F23B6A"/>
    <w:rsid w:val="00F23EBF"/>
    <w:rsid w:val="00F23F69"/>
    <w:rsid w:val="00F2455C"/>
    <w:rsid w:val="00F24D4B"/>
    <w:rsid w:val="00F24DCD"/>
    <w:rsid w:val="00F25559"/>
    <w:rsid w:val="00F2706E"/>
    <w:rsid w:val="00F278C7"/>
    <w:rsid w:val="00F27915"/>
    <w:rsid w:val="00F27DC2"/>
    <w:rsid w:val="00F30C8F"/>
    <w:rsid w:val="00F3108B"/>
    <w:rsid w:val="00F31A4E"/>
    <w:rsid w:val="00F31FB1"/>
    <w:rsid w:val="00F3235D"/>
    <w:rsid w:val="00F32B03"/>
    <w:rsid w:val="00F338C3"/>
    <w:rsid w:val="00F33ED5"/>
    <w:rsid w:val="00F3559C"/>
    <w:rsid w:val="00F35A5B"/>
    <w:rsid w:val="00F35F0C"/>
    <w:rsid w:val="00F366C7"/>
    <w:rsid w:val="00F3784E"/>
    <w:rsid w:val="00F40617"/>
    <w:rsid w:val="00F408F0"/>
    <w:rsid w:val="00F409C1"/>
    <w:rsid w:val="00F41B7B"/>
    <w:rsid w:val="00F42237"/>
    <w:rsid w:val="00F4246B"/>
    <w:rsid w:val="00F4288C"/>
    <w:rsid w:val="00F43C38"/>
    <w:rsid w:val="00F44A74"/>
    <w:rsid w:val="00F44BA8"/>
    <w:rsid w:val="00F452F7"/>
    <w:rsid w:val="00F45735"/>
    <w:rsid w:val="00F4723F"/>
    <w:rsid w:val="00F47509"/>
    <w:rsid w:val="00F503EA"/>
    <w:rsid w:val="00F510AB"/>
    <w:rsid w:val="00F51999"/>
    <w:rsid w:val="00F52207"/>
    <w:rsid w:val="00F531F7"/>
    <w:rsid w:val="00F5392D"/>
    <w:rsid w:val="00F53B8A"/>
    <w:rsid w:val="00F555F9"/>
    <w:rsid w:val="00F55887"/>
    <w:rsid w:val="00F5692F"/>
    <w:rsid w:val="00F56AE2"/>
    <w:rsid w:val="00F571BF"/>
    <w:rsid w:val="00F5780C"/>
    <w:rsid w:val="00F604DB"/>
    <w:rsid w:val="00F606A2"/>
    <w:rsid w:val="00F628A1"/>
    <w:rsid w:val="00F629C9"/>
    <w:rsid w:val="00F62AD6"/>
    <w:rsid w:val="00F642FB"/>
    <w:rsid w:val="00F64A3F"/>
    <w:rsid w:val="00F64D92"/>
    <w:rsid w:val="00F64E95"/>
    <w:rsid w:val="00F65A46"/>
    <w:rsid w:val="00F6703E"/>
    <w:rsid w:val="00F67ADA"/>
    <w:rsid w:val="00F70991"/>
    <w:rsid w:val="00F70F75"/>
    <w:rsid w:val="00F7147B"/>
    <w:rsid w:val="00F71677"/>
    <w:rsid w:val="00F71B30"/>
    <w:rsid w:val="00F725CD"/>
    <w:rsid w:val="00F730AE"/>
    <w:rsid w:val="00F73513"/>
    <w:rsid w:val="00F75134"/>
    <w:rsid w:val="00F76302"/>
    <w:rsid w:val="00F76FF3"/>
    <w:rsid w:val="00F80B27"/>
    <w:rsid w:val="00F8113A"/>
    <w:rsid w:val="00F81CA7"/>
    <w:rsid w:val="00F81D28"/>
    <w:rsid w:val="00F827AA"/>
    <w:rsid w:val="00F829E2"/>
    <w:rsid w:val="00F8338B"/>
    <w:rsid w:val="00F85346"/>
    <w:rsid w:val="00F855DC"/>
    <w:rsid w:val="00F857B9"/>
    <w:rsid w:val="00F85A9B"/>
    <w:rsid w:val="00F85D78"/>
    <w:rsid w:val="00F86D4B"/>
    <w:rsid w:val="00F87203"/>
    <w:rsid w:val="00F9052B"/>
    <w:rsid w:val="00F91BD4"/>
    <w:rsid w:val="00F91D48"/>
    <w:rsid w:val="00F923D5"/>
    <w:rsid w:val="00F92C3A"/>
    <w:rsid w:val="00F93CBC"/>
    <w:rsid w:val="00F94107"/>
    <w:rsid w:val="00F9428C"/>
    <w:rsid w:val="00F95E0F"/>
    <w:rsid w:val="00F97D46"/>
    <w:rsid w:val="00F97F08"/>
    <w:rsid w:val="00FA1AF7"/>
    <w:rsid w:val="00FA1D1B"/>
    <w:rsid w:val="00FA2D9F"/>
    <w:rsid w:val="00FA4466"/>
    <w:rsid w:val="00FA5FFC"/>
    <w:rsid w:val="00FA76A1"/>
    <w:rsid w:val="00FA7D98"/>
    <w:rsid w:val="00FA7FDE"/>
    <w:rsid w:val="00FB0DED"/>
    <w:rsid w:val="00FB1BB8"/>
    <w:rsid w:val="00FB22E8"/>
    <w:rsid w:val="00FB29BD"/>
    <w:rsid w:val="00FB2AE0"/>
    <w:rsid w:val="00FB2CAF"/>
    <w:rsid w:val="00FB33B8"/>
    <w:rsid w:val="00FB40CC"/>
    <w:rsid w:val="00FB5AF9"/>
    <w:rsid w:val="00FC0F59"/>
    <w:rsid w:val="00FC1E17"/>
    <w:rsid w:val="00FC22FD"/>
    <w:rsid w:val="00FC29AD"/>
    <w:rsid w:val="00FC2F2C"/>
    <w:rsid w:val="00FC3142"/>
    <w:rsid w:val="00FC3310"/>
    <w:rsid w:val="00FC3CBE"/>
    <w:rsid w:val="00FC42B2"/>
    <w:rsid w:val="00FC4BA0"/>
    <w:rsid w:val="00FC4C80"/>
    <w:rsid w:val="00FC5ADA"/>
    <w:rsid w:val="00FC5C7F"/>
    <w:rsid w:val="00FC7627"/>
    <w:rsid w:val="00FC7EC5"/>
    <w:rsid w:val="00FD12FD"/>
    <w:rsid w:val="00FD13B6"/>
    <w:rsid w:val="00FD179E"/>
    <w:rsid w:val="00FD2F0A"/>
    <w:rsid w:val="00FD32F0"/>
    <w:rsid w:val="00FD4EA1"/>
    <w:rsid w:val="00FD4F8F"/>
    <w:rsid w:val="00FD5008"/>
    <w:rsid w:val="00FD5778"/>
    <w:rsid w:val="00FD7564"/>
    <w:rsid w:val="00FE0C03"/>
    <w:rsid w:val="00FE0CEC"/>
    <w:rsid w:val="00FE117F"/>
    <w:rsid w:val="00FE3BE6"/>
    <w:rsid w:val="00FE494F"/>
    <w:rsid w:val="00FE49E5"/>
    <w:rsid w:val="00FE5F2D"/>
    <w:rsid w:val="00FE60CC"/>
    <w:rsid w:val="00FE60FA"/>
    <w:rsid w:val="00FE655B"/>
    <w:rsid w:val="00FE6589"/>
    <w:rsid w:val="00FF0744"/>
    <w:rsid w:val="00FF0A88"/>
    <w:rsid w:val="00FF0D45"/>
    <w:rsid w:val="00FF1074"/>
    <w:rsid w:val="00FF3444"/>
    <w:rsid w:val="00FF34F8"/>
    <w:rsid w:val="00FF51AC"/>
    <w:rsid w:val="00FF52FE"/>
    <w:rsid w:val="00FF5A2C"/>
    <w:rsid w:val="00FF5C47"/>
    <w:rsid w:val="00FF707F"/>
    <w:rsid w:val="00FF709F"/>
    <w:rsid w:val="00FF75F5"/>
    <w:rsid w:val="00FF79FD"/>
    <w:rsid w:val="00FF7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F96"/>
    <w:pPr>
      <w:jc w:val="both"/>
    </w:pPr>
    <w:rPr>
      <w:sz w:val="22"/>
      <w:szCs w:val="22"/>
      <w:lang w:eastAsia="en-US"/>
    </w:rPr>
  </w:style>
  <w:style w:type="paragraph" w:styleId="1">
    <w:name w:val="heading 1"/>
    <w:basedOn w:val="a"/>
    <w:link w:val="10"/>
    <w:uiPriority w:val="9"/>
    <w:qFormat/>
    <w:rsid w:val="002B01EB"/>
    <w:pPr>
      <w:spacing w:before="100" w:beforeAutospacing="1" w:after="100" w:afterAutospacing="1"/>
      <w:jc w:val="left"/>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282C5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30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E96AC6"/>
    <w:rPr>
      <w:color w:val="0000FF"/>
      <w:u w:val="single"/>
    </w:rPr>
  </w:style>
  <w:style w:type="paragraph" w:styleId="a5">
    <w:name w:val="Balloon Text"/>
    <w:basedOn w:val="a"/>
    <w:link w:val="a6"/>
    <w:uiPriority w:val="99"/>
    <w:semiHidden/>
    <w:unhideWhenUsed/>
    <w:rsid w:val="003C6B49"/>
    <w:rPr>
      <w:rFonts w:ascii="Tahoma" w:hAnsi="Tahoma"/>
      <w:sz w:val="16"/>
      <w:szCs w:val="16"/>
    </w:rPr>
  </w:style>
  <w:style w:type="character" w:customStyle="1" w:styleId="a6">
    <w:name w:val="Текст выноски Знак"/>
    <w:link w:val="a5"/>
    <w:uiPriority w:val="99"/>
    <w:semiHidden/>
    <w:rsid w:val="003C6B49"/>
    <w:rPr>
      <w:rFonts w:ascii="Tahoma" w:hAnsi="Tahoma" w:cs="Tahoma"/>
      <w:sz w:val="16"/>
      <w:szCs w:val="16"/>
      <w:lang w:eastAsia="en-US"/>
    </w:rPr>
  </w:style>
  <w:style w:type="character" w:customStyle="1" w:styleId="10">
    <w:name w:val="Заголовок 1 Знак"/>
    <w:basedOn w:val="a0"/>
    <w:link w:val="1"/>
    <w:uiPriority w:val="9"/>
    <w:rsid w:val="002B01EB"/>
    <w:rPr>
      <w:rFonts w:ascii="Times New Roman" w:eastAsia="Times New Roman" w:hAnsi="Times New Roman"/>
      <w:b/>
      <w:bCs/>
      <w:kern w:val="36"/>
      <w:sz w:val="48"/>
      <w:szCs w:val="48"/>
    </w:rPr>
  </w:style>
  <w:style w:type="character" w:customStyle="1" w:styleId="30">
    <w:name w:val="Заголовок 3 Знак"/>
    <w:basedOn w:val="a0"/>
    <w:link w:val="3"/>
    <w:uiPriority w:val="9"/>
    <w:semiHidden/>
    <w:rsid w:val="00282C57"/>
    <w:rPr>
      <w:rFonts w:asciiTheme="majorHAnsi" w:eastAsiaTheme="majorEastAsia" w:hAnsiTheme="majorHAnsi" w:cstheme="majorBidi"/>
      <w:b/>
      <w:bCs/>
      <w:color w:val="4F81BD" w:themeColor="accent1"/>
      <w:sz w:val="22"/>
      <w:szCs w:val="22"/>
      <w:lang w:eastAsia="en-US"/>
    </w:rPr>
  </w:style>
  <w:style w:type="paragraph" w:customStyle="1" w:styleId="normal">
    <w:name w:val="normal"/>
    <w:rsid w:val="00B55E91"/>
    <w:pPr>
      <w:pBdr>
        <w:top w:val="nil"/>
        <w:left w:val="nil"/>
        <w:bottom w:val="nil"/>
        <w:right w:val="nil"/>
        <w:between w:val="nil"/>
      </w:pBdr>
      <w:contextualSpacing/>
    </w:pPr>
    <w:rPr>
      <w:rFonts w:ascii="Arial" w:eastAsia="Arial" w:hAnsi="Arial" w:cs="Arial"/>
      <w:color w:val="000000"/>
      <w:sz w:val="24"/>
      <w:szCs w:val="24"/>
    </w:rPr>
  </w:style>
  <w:style w:type="paragraph" w:styleId="a7">
    <w:name w:val="Normal (Web)"/>
    <w:basedOn w:val="a"/>
    <w:uiPriority w:val="99"/>
    <w:unhideWhenUsed/>
    <w:rsid w:val="004D095E"/>
    <w:pPr>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3173D2"/>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qFormat/>
    <w:rsid w:val="00B17E6F"/>
    <w:pPr>
      <w:widowControl w:val="0"/>
      <w:autoSpaceDE w:val="0"/>
      <w:autoSpaceDN w:val="0"/>
      <w:adjustRightInd w:val="0"/>
      <w:ind w:firstLine="720"/>
    </w:pPr>
    <w:rPr>
      <w:rFonts w:ascii="Arial" w:eastAsia="Times New Roman" w:hAnsi="Arial" w:cs="Arial"/>
    </w:rPr>
  </w:style>
  <w:style w:type="paragraph" w:styleId="a8">
    <w:name w:val="No Spacing"/>
    <w:uiPriority w:val="1"/>
    <w:qFormat/>
    <w:rsid w:val="0080420C"/>
    <w:pPr>
      <w:widowControl w:val="0"/>
      <w:autoSpaceDE w:val="0"/>
      <w:autoSpaceDN w:val="0"/>
      <w:adjustRightInd w:val="0"/>
    </w:pPr>
    <w:rPr>
      <w:rFonts w:ascii="Times New Roman" w:eastAsia="Times New Roman" w:hAnsi="Times New Roman"/>
    </w:rPr>
  </w:style>
  <w:style w:type="paragraph" w:styleId="31">
    <w:name w:val="Body Text 3"/>
    <w:basedOn w:val="a"/>
    <w:link w:val="32"/>
    <w:uiPriority w:val="99"/>
    <w:rsid w:val="00411263"/>
    <w:pPr>
      <w:spacing w:after="120"/>
      <w:jc w:val="left"/>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411263"/>
    <w:rPr>
      <w:rFonts w:ascii="Times New Roman" w:eastAsia="Times New Roman" w:hAnsi="Times New Roman"/>
      <w:sz w:val="16"/>
      <w:szCs w:val="16"/>
    </w:rPr>
  </w:style>
  <w:style w:type="paragraph" w:styleId="a9">
    <w:name w:val="caption"/>
    <w:basedOn w:val="a"/>
    <w:next w:val="a"/>
    <w:uiPriority w:val="35"/>
    <w:qFormat/>
    <w:rsid w:val="000872E7"/>
    <w:pPr>
      <w:suppressAutoHyphens/>
      <w:jc w:val="center"/>
    </w:pPr>
    <w:rPr>
      <w:rFonts w:ascii="Times New Roman" w:eastAsia="Times New Roman" w:hAnsi="Times New Roman"/>
      <w:b/>
      <w:bCs/>
      <w:sz w:val="28"/>
      <w:szCs w:val="24"/>
      <w:lang w:eastAsia="zh-CN"/>
    </w:rPr>
  </w:style>
  <w:style w:type="paragraph" w:styleId="aa">
    <w:name w:val="Title"/>
    <w:basedOn w:val="a"/>
    <w:link w:val="ab"/>
    <w:uiPriority w:val="10"/>
    <w:qFormat/>
    <w:rsid w:val="004C1677"/>
    <w:pPr>
      <w:widowControl w:val="0"/>
      <w:shd w:val="clear" w:color="auto" w:fill="FFFFFF"/>
      <w:autoSpaceDE w:val="0"/>
      <w:autoSpaceDN w:val="0"/>
      <w:adjustRightInd w:val="0"/>
      <w:ind w:left="1891"/>
      <w:jc w:val="center"/>
    </w:pPr>
    <w:rPr>
      <w:rFonts w:ascii="Times New Roman" w:eastAsia="Times New Roman" w:hAnsi="Times New Roman"/>
      <w:b/>
      <w:bCs/>
      <w:color w:val="000000"/>
      <w:spacing w:val="6"/>
      <w:sz w:val="33"/>
      <w:szCs w:val="33"/>
      <w:lang w:eastAsia="ru-RU"/>
    </w:rPr>
  </w:style>
  <w:style w:type="character" w:customStyle="1" w:styleId="ab">
    <w:name w:val="Название Знак"/>
    <w:basedOn w:val="a0"/>
    <w:link w:val="aa"/>
    <w:uiPriority w:val="10"/>
    <w:rsid w:val="004C1677"/>
    <w:rPr>
      <w:rFonts w:ascii="Times New Roman" w:eastAsia="Times New Roman" w:hAnsi="Times New Roman"/>
      <w:b/>
      <w:bCs/>
      <w:color w:val="000000"/>
      <w:spacing w:val="6"/>
      <w:sz w:val="33"/>
      <w:szCs w:val="33"/>
      <w:shd w:val="clear" w:color="auto" w:fill="FFFFFF"/>
    </w:rPr>
  </w:style>
  <w:style w:type="paragraph" w:styleId="ac">
    <w:name w:val="header"/>
    <w:aliases w:val="Aa?oiee eieiioeooe"/>
    <w:basedOn w:val="a"/>
    <w:link w:val="ad"/>
    <w:rsid w:val="0076559A"/>
    <w:pPr>
      <w:tabs>
        <w:tab w:val="center" w:pos="4153"/>
        <w:tab w:val="right" w:pos="8306"/>
      </w:tabs>
      <w:autoSpaceDE w:val="0"/>
      <w:autoSpaceDN w:val="0"/>
      <w:jc w:val="left"/>
    </w:pPr>
    <w:rPr>
      <w:rFonts w:ascii="Times New Roman" w:eastAsia="Times New Roman" w:hAnsi="Times New Roman"/>
      <w:sz w:val="24"/>
      <w:szCs w:val="24"/>
      <w:lang w:eastAsia="ru-RU"/>
    </w:rPr>
  </w:style>
  <w:style w:type="character" w:customStyle="1" w:styleId="ad">
    <w:name w:val="Верхний колонтитул Знак"/>
    <w:aliases w:val="Aa?oiee eieiioeooe Знак"/>
    <w:basedOn w:val="a0"/>
    <w:link w:val="ac"/>
    <w:rsid w:val="0076559A"/>
    <w:rPr>
      <w:rFonts w:ascii="Times New Roman" w:eastAsia="Times New Roman" w:hAnsi="Times New Roman"/>
      <w:sz w:val="24"/>
      <w:szCs w:val="24"/>
    </w:rPr>
  </w:style>
  <w:style w:type="character" w:styleId="ae">
    <w:name w:val="Strong"/>
    <w:basedOn w:val="a0"/>
    <w:uiPriority w:val="22"/>
    <w:qFormat/>
    <w:rsid w:val="00F8338B"/>
    <w:rPr>
      <w:b/>
      <w:bCs/>
    </w:rPr>
  </w:style>
  <w:style w:type="character" w:customStyle="1" w:styleId="11">
    <w:name w:val="Основной шрифт абзаца1"/>
    <w:rsid w:val="00F8338B"/>
  </w:style>
  <w:style w:type="paragraph" w:styleId="af">
    <w:name w:val="List Paragraph"/>
    <w:basedOn w:val="a"/>
    <w:link w:val="af0"/>
    <w:uiPriority w:val="34"/>
    <w:qFormat/>
    <w:rsid w:val="00AA5DA7"/>
    <w:pPr>
      <w:widowControl w:val="0"/>
      <w:suppressAutoHyphens/>
      <w:autoSpaceDE w:val="0"/>
      <w:ind w:left="720"/>
      <w:contextualSpacing/>
      <w:jc w:val="left"/>
    </w:pPr>
    <w:rPr>
      <w:rFonts w:ascii="Times New Roman" w:eastAsia="Times New Roman" w:hAnsi="Times New Roman"/>
      <w:sz w:val="20"/>
      <w:szCs w:val="20"/>
      <w:lang w:eastAsia="ar-SA"/>
    </w:rPr>
  </w:style>
  <w:style w:type="character" w:customStyle="1" w:styleId="af0">
    <w:name w:val="Абзац списка Знак"/>
    <w:link w:val="af"/>
    <w:uiPriority w:val="34"/>
    <w:locked/>
    <w:rsid w:val="00685DFC"/>
    <w:rPr>
      <w:rFonts w:ascii="Times New Roman" w:eastAsia="Times New Roman" w:hAnsi="Times New Roman"/>
      <w:lang w:eastAsia="ar-SA"/>
    </w:rPr>
  </w:style>
  <w:style w:type="character" w:customStyle="1" w:styleId="ConsPlusNormal0">
    <w:name w:val="ConsPlusNormal Знак"/>
    <w:link w:val="ConsPlusNormal"/>
    <w:locked/>
    <w:rsid w:val="00866F21"/>
    <w:rPr>
      <w:rFonts w:ascii="Arial" w:eastAsia="Times New Roman" w:hAnsi="Arial" w:cs="Arial"/>
    </w:rPr>
  </w:style>
  <w:style w:type="paragraph" w:customStyle="1" w:styleId="21">
    <w:name w:val="Средняя сетка 21"/>
    <w:rsid w:val="00487628"/>
    <w:pPr>
      <w:suppressAutoHyphens/>
      <w:autoSpaceDN w:val="0"/>
      <w:textAlignment w:val="baseline"/>
    </w:pPr>
    <w:rPr>
      <w:rFonts w:cs="Calibri"/>
      <w:kern w:val="3"/>
      <w:sz w:val="22"/>
      <w:szCs w:val="22"/>
      <w:lang w:eastAsia="ar-SA" w:bidi="hi-IN"/>
    </w:rPr>
  </w:style>
  <w:style w:type="paragraph" w:customStyle="1" w:styleId="ConsNormal">
    <w:name w:val="ConsNormal"/>
    <w:rsid w:val="00AD0D00"/>
    <w:pPr>
      <w:suppressAutoHyphens/>
      <w:ind w:firstLine="540"/>
      <w:jc w:val="both"/>
    </w:pPr>
    <w:rPr>
      <w:rFonts w:ascii="Arial" w:eastAsia="Arial" w:hAnsi="Arial"/>
      <w:lang w:eastAsia="ar-SA"/>
    </w:rPr>
  </w:style>
</w:styles>
</file>

<file path=word/webSettings.xml><?xml version="1.0" encoding="utf-8"?>
<w:webSettings xmlns:r="http://schemas.openxmlformats.org/officeDocument/2006/relationships" xmlns:w="http://schemas.openxmlformats.org/wordprocessingml/2006/main">
  <w:divs>
    <w:div w:id="1394656">
      <w:bodyDiv w:val="1"/>
      <w:marLeft w:val="0"/>
      <w:marRight w:val="0"/>
      <w:marTop w:val="0"/>
      <w:marBottom w:val="0"/>
      <w:divBdr>
        <w:top w:val="none" w:sz="0" w:space="0" w:color="auto"/>
        <w:left w:val="none" w:sz="0" w:space="0" w:color="auto"/>
        <w:bottom w:val="none" w:sz="0" w:space="0" w:color="auto"/>
        <w:right w:val="none" w:sz="0" w:space="0" w:color="auto"/>
      </w:divBdr>
    </w:div>
    <w:div w:id="5597489">
      <w:bodyDiv w:val="1"/>
      <w:marLeft w:val="0"/>
      <w:marRight w:val="0"/>
      <w:marTop w:val="0"/>
      <w:marBottom w:val="0"/>
      <w:divBdr>
        <w:top w:val="none" w:sz="0" w:space="0" w:color="auto"/>
        <w:left w:val="none" w:sz="0" w:space="0" w:color="auto"/>
        <w:bottom w:val="none" w:sz="0" w:space="0" w:color="auto"/>
        <w:right w:val="none" w:sz="0" w:space="0" w:color="auto"/>
      </w:divBdr>
    </w:div>
    <w:div w:id="23098698">
      <w:bodyDiv w:val="1"/>
      <w:marLeft w:val="0"/>
      <w:marRight w:val="0"/>
      <w:marTop w:val="0"/>
      <w:marBottom w:val="0"/>
      <w:divBdr>
        <w:top w:val="none" w:sz="0" w:space="0" w:color="auto"/>
        <w:left w:val="none" w:sz="0" w:space="0" w:color="auto"/>
        <w:bottom w:val="none" w:sz="0" w:space="0" w:color="auto"/>
        <w:right w:val="none" w:sz="0" w:space="0" w:color="auto"/>
      </w:divBdr>
    </w:div>
    <w:div w:id="86539558">
      <w:bodyDiv w:val="1"/>
      <w:marLeft w:val="0"/>
      <w:marRight w:val="0"/>
      <w:marTop w:val="0"/>
      <w:marBottom w:val="0"/>
      <w:divBdr>
        <w:top w:val="none" w:sz="0" w:space="0" w:color="auto"/>
        <w:left w:val="none" w:sz="0" w:space="0" w:color="auto"/>
        <w:bottom w:val="none" w:sz="0" w:space="0" w:color="auto"/>
        <w:right w:val="none" w:sz="0" w:space="0" w:color="auto"/>
      </w:divBdr>
    </w:div>
    <w:div w:id="102460862">
      <w:bodyDiv w:val="1"/>
      <w:marLeft w:val="0"/>
      <w:marRight w:val="0"/>
      <w:marTop w:val="0"/>
      <w:marBottom w:val="0"/>
      <w:divBdr>
        <w:top w:val="none" w:sz="0" w:space="0" w:color="auto"/>
        <w:left w:val="none" w:sz="0" w:space="0" w:color="auto"/>
        <w:bottom w:val="none" w:sz="0" w:space="0" w:color="auto"/>
        <w:right w:val="none" w:sz="0" w:space="0" w:color="auto"/>
      </w:divBdr>
    </w:div>
    <w:div w:id="215746206">
      <w:bodyDiv w:val="1"/>
      <w:marLeft w:val="0"/>
      <w:marRight w:val="0"/>
      <w:marTop w:val="0"/>
      <w:marBottom w:val="0"/>
      <w:divBdr>
        <w:top w:val="none" w:sz="0" w:space="0" w:color="auto"/>
        <w:left w:val="none" w:sz="0" w:space="0" w:color="auto"/>
        <w:bottom w:val="none" w:sz="0" w:space="0" w:color="auto"/>
        <w:right w:val="none" w:sz="0" w:space="0" w:color="auto"/>
      </w:divBdr>
    </w:div>
    <w:div w:id="228658182">
      <w:bodyDiv w:val="1"/>
      <w:marLeft w:val="0"/>
      <w:marRight w:val="0"/>
      <w:marTop w:val="0"/>
      <w:marBottom w:val="0"/>
      <w:divBdr>
        <w:top w:val="none" w:sz="0" w:space="0" w:color="auto"/>
        <w:left w:val="none" w:sz="0" w:space="0" w:color="auto"/>
        <w:bottom w:val="none" w:sz="0" w:space="0" w:color="auto"/>
        <w:right w:val="none" w:sz="0" w:space="0" w:color="auto"/>
      </w:divBdr>
    </w:div>
    <w:div w:id="255484706">
      <w:bodyDiv w:val="1"/>
      <w:marLeft w:val="0"/>
      <w:marRight w:val="0"/>
      <w:marTop w:val="0"/>
      <w:marBottom w:val="0"/>
      <w:divBdr>
        <w:top w:val="none" w:sz="0" w:space="0" w:color="auto"/>
        <w:left w:val="none" w:sz="0" w:space="0" w:color="auto"/>
        <w:bottom w:val="none" w:sz="0" w:space="0" w:color="auto"/>
        <w:right w:val="none" w:sz="0" w:space="0" w:color="auto"/>
      </w:divBdr>
    </w:div>
    <w:div w:id="262225767">
      <w:bodyDiv w:val="1"/>
      <w:marLeft w:val="0"/>
      <w:marRight w:val="0"/>
      <w:marTop w:val="0"/>
      <w:marBottom w:val="0"/>
      <w:divBdr>
        <w:top w:val="none" w:sz="0" w:space="0" w:color="auto"/>
        <w:left w:val="none" w:sz="0" w:space="0" w:color="auto"/>
        <w:bottom w:val="none" w:sz="0" w:space="0" w:color="auto"/>
        <w:right w:val="none" w:sz="0" w:space="0" w:color="auto"/>
      </w:divBdr>
    </w:div>
    <w:div w:id="372969969">
      <w:bodyDiv w:val="1"/>
      <w:marLeft w:val="0"/>
      <w:marRight w:val="0"/>
      <w:marTop w:val="0"/>
      <w:marBottom w:val="0"/>
      <w:divBdr>
        <w:top w:val="none" w:sz="0" w:space="0" w:color="auto"/>
        <w:left w:val="none" w:sz="0" w:space="0" w:color="auto"/>
        <w:bottom w:val="none" w:sz="0" w:space="0" w:color="auto"/>
        <w:right w:val="none" w:sz="0" w:space="0" w:color="auto"/>
      </w:divBdr>
    </w:div>
    <w:div w:id="408115349">
      <w:bodyDiv w:val="1"/>
      <w:marLeft w:val="0"/>
      <w:marRight w:val="0"/>
      <w:marTop w:val="0"/>
      <w:marBottom w:val="0"/>
      <w:divBdr>
        <w:top w:val="none" w:sz="0" w:space="0" w:color="auto"/>
        <w:left w:val="none" w:sz="0" w:space="0" w:color="auto"/>
        <w:bottom w:val="none" w:sz="0" w:space="0" w:color="auto"/>
        <w:right w:val="none" w:sz="0" w:space="0" w:color="auto"/>
      </w:divBdr>
    </w:div>
    <w:div w:id="414789851">
      <w:bodyDiv w:val="1"/>
      <w:marLeft w:val="0"/>
      <w:marRight w:val="0"/>
      <w:marTop w:val="0"/>
      <w:marBottom w:val="0"/>
      <w:divBdr>
        <w:top w:val="none" w:sz="0" w:space="0" w:color="auto"/>
        <w:left w:val="none" w:sz="0" w:space="0" w:color="auto"/>
        <w:bottom w:val="none" w:sz="0" w:space="0" w:color="auto"/>
        <w:right w:val="none" w:sz="0" w:space="0" w:color="auto"/>
      </w:divBdr>
    </w:div>
    <w:div w:id="445733874">
      <w:bodyDiv w:val="1"/>
      <w:marLeft w:val="0"/>
      <w:marRight w:val="0"/>
      <w:marTop w:val="0"/>
      <w:marBottom w:val="0"/>
      <w:divBdr>
        <w:top w:val="none" w:sz="0" w:space="0" w:color="auto"/>
        <w:left w:val="none" w:sz="0" w:space="0" w:color="auto"/>
        <w:bottom w:val="none" w:sz="0" w:space="0" w:color="auto"/>
        <w:right w:val="none" w:sz="0" w:space="0" w:color="auto"/>
      </w:divBdr>
    </w:div>
    <w:div w:id="468716079">
      <w:bodyDiv w:val="1"/>
      <w:marLeft w:val="0"/>
      <w:marRight w:val="0"/>
      <w:marTop w:val="0"/>
      <w:marBottom w:val="0"/>
      <w:divBdr>
        <w:top w:val="none" w:sz="0" w:space="0" w:color="auto"/>
        <w:left w:val="none" w:sz="0" w:space="0" w:color="auto"/>
        <w:bottom w:val="none" w:sz="0" w:space="0" w:color="auto"/>
        <w:right w:val="none" w:sz="0" w:space="0" w:color="auto"/>
      </w:divBdr>
    </w:div>
    <w:div w:id="489639965">
      <w:bodyDiv w:val="1"/>
      <w:marLeft w:val="0"/>
      <w:marRight w:val="0"/>
      <w:marTop w:val="0"/>
      <w:marBottom w:val="0"/>
      <w:divBdr>
        <w:top w:val="none" w:sz="0" w:space="0" w:color="auto"/>
        <w:left w:val="none" w:sz="0" w:space="0" w:color="auto"/>
        <w:bottom w:val="none" w:sz="0" w:space="0" w:color="auto"/>
        <w:right w:val="none" w:sz="0" w:space="0" w:color="auto"/>
      </w:divBdr>
    </w:div>
    <w:div w:id="567962398">
      <w:bodyDiv w:val="1"/>
      <w:marLeft w:val="0"/>
      <w:marRight w:val="0"/>
      <w:marTop w:val="0"/>
      <w:marBottom w:val="0"/>
      <w:divBdr>
        <w:top w:val="none" w:sz="0" w:space="0" w:color="auto"/>
        <w:left w:val="none" w:sz="0" w:space="0" w:color="auto"/>
        <w:bottom w:val="none" w:sz="0" w:space="0" w:color="auto"/>
        <w:right w:val="none" w:sz="0" w:space="0" w:color="auto"/>
      </w:divBdr>
      <w:divsChild>
        <w:div w:id="845484601">
          <w:marLeft w:val="0"/>
          <w:marRight w:val="0"/>
          <w:marTop w:val="0"/>
          <w:marBottom w:val="0"/>
          <w:divBdr>
            <w:top w:val="none" w:sz="0" w:space="0" w:color="auto"/>
            <w:left w:val="none" w:sz="0" w:space="0" w:color="auto"/>
            <w:bottom w:val="none" w:sz="0" w:space="0" w:color="auto"/>
            <w:right w:val="none" w:sz="0" w:space="0" w:color="auto"/>
          </w:divBdr>
          <w:divsChild>
            <w:div w:id="1371344338">
              <w:marLeft w:val="0"/>
              <w:marRight w:val="0"/>
              <w:marTop w:val="0"/>
              <w:marBottom w:val="0"/>
              <w:divBdr>
                <w:top w:val="none" w:sz="0" w:space="0" w:color="auto"/>
                <w:left w:val="none" w:sz="0" w:space="0" w:color="auto"/>
                <w:bottom w:val="none" w:sz="0" w:space="0" w:color="auto"/>
                <w:right w:val="none" w:sz="0" w:space="0" w:color="auto"/>
              </w:divBdr>
              <w:divsChild>
                <w:div w:id="1257405731">
                  <w:marLeft w:val="0"/>
                  <w:marRight w:val="0"/>
                  <w:marTop w:val="0"/>
                  <w:marBottom w:val="0"/>
                  <w:divBdr>
                    <w:top w:val="none" w:sz="0" w:space="0" w:color="auto"/>
                    <w:left w:val="none" w:sz="0" w:space="0" w:color="auto"/>
                    <w:bottom w:val="none" w:sz="0" w:space="0" w:color="auto"/>
                    <w:right w:val="none" w:sz="0" w:space="0" w:color="auto"/>
                  </w:divBdr>
                  <w:divsChild>
                    <w:div w:id="324213323">
                      <w:marLeft w:val="0"/>
                      <w:marRight w:val="0"/>
                      <w:marTop w:val="0"/>
                      <w:marBottom w:val="0"/>
                      <w:divBdr>
                        <w:top w:val="none" w:sz="0" w:space="0" w:color="auto"/>
                        <w:left w:val="none" w:sz="0" w:space="0" w:color="auto"/>
                        <w:bottom w:val="none" w:sz="0" w:space="0" w:color="auto"/>
                        <w:right w:val="none" w:sz="0" w:space="0" w:color="auto"/>
                      </w:divBdr>
                      <w:divsChild>
                        <w:div w:id="1405179817">
                          <w:marLeft w:val="-3076"/>
                          <w:marRight w:val="-2362"/>
                          <w:marTop w:val="0"/>
                          <w:marBottom w:val="0"/>
                          <w:divBdr>
                            <w:top w:val="none" w:sz="0" w:space="0" w:color="auto"/>
                            <w:left w:val="none" w:sz="0" w:space="0" w:color="auto"/>
                            <w:bottom w:val="none" w:sz="0" w:space="0" w:color="auto"/>
                            <w:right w:val="none" w:sz="0" w:space="0" w:color="auto"/>
                          </w:divBdr>
                          <w:divsChild>
                            <w:div w:id="623005126">
                              <w:marLeft w:val="2915"/>
                              <w:marRight w:val="0"/>
                              <w:marTop w:val="0"/>
                              <w:marBottom w:val="0"/>
                              <w:divBdr>
                                <w:top w:val="none" w:sz="0" w:space="0" w:color="auto"/>
                                <w:left w:val="none" w:sz="0" w:space="0" w:color="auto"/>
                                <w:bottom w:val="none" w:sz="0" w:space="0" w:color="auto"/>
                                <w:right w:val="none" w:sz="0" w:space="0" w:color="auto"/>
                              </w:divBdr>
                              <w:divsChild>
                                <w:div w:id="440229622">
                                  <w:marLeft w:val="0"/>
                                  <w:marRight w:val="0"/>
                                  <w:marTop w:val="173"/>
                                  <w:marBottom w:val="0"/>
                                  <w:divBdr>
                                    <w:top w:val="single" w:sz="4" w:space="0" w:color="4878B2"/>
                                    <w:left w:val="single" w:sz="4" w:space="0" w:color="4878B2"/>
                                    <w:bottom w:val="single" w:sz="4" w:space="12" w:color="4878B2"/>
                                    <w:right w:val="single" w:sz="4" w:space="0" w:color="4878B2"/>
                                  </w:divBdr>
                                  <w:divsChild>
                                    <w:div w:id="1597908124">
                                      <w:marLeft w:val="0"/>
                                      <w:marRight w:val="0"/>
                                      <w:marTop w:val="0"/>
                                      <w:marBottom w:val="0"/>
                                      <w:divBdr>
                                        <w:top w:val="none" w:sz="0" w:space="0" w:color="auto"/>
                                        <w:left w:val="none" w:sz="0" w:space="0" w:color="auto"/>
                                        <w:bottom w:val="none" w:sz="0" w:space="0" w:color="auto"/>
                                        <w:right w:val="none" w:sz="0" w:space="0" w:color="auto"/>
                                      </w:divBdr>
                                      <w:divsChild>
                                        <w:div w:id="176626872">
                                          <w:marLeft w:val="0"/>
                                          <w:marRight w:val="0"/>
                                          <w:marTop w:val="346"/>
                                          <w:marBottom w:val="0"/>
                                          <w:divBdr>
                                            <w:top w:val="single" w:sz="2" w:space="0" w:color="000000"/>
                                            <w:left w:val="single" w:sz="2" w:space="6" w:color="000000"/>
                                            <w:bottom w:val="single" w:sz="2" w:space="0" w:color="000000"/>
                                            <w:right w:val="single" w:sz="2" w:space="6" w:color="000000"/>
                                          </w:divBdr>
                                          <w:divsChild>
                                            <w:div w:id="1206867013">
                                              <w:marLeft w:val="0"/>
                                              <w:marRight w:val="0"/>
                                              <w:marTop w:val="173"/>
                                              <w:marBottom w:val="0"/>
                                              <w:divBdr>
                                                <w:top w:val="single" w:sz="4" w:space="0" w:color="4878B2"/>
                                                <w:left w:val="single" w:sz="4" w:space="0" w:color="4878B2"/>
                                                <w:bottom w:val="single" w:sz="4" w:space="12" w:color="4878B2"/>
                                                <w:right w:val="single" w:sz="4" w:space="0" w:color="4878B2"/>
                                              </w:divBdr>
                                              <w:divsChild>
                                                <w:div w:id="151369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210257">
      <w:bodyDiv w:val="1"/>
      <w:marLeft w:val="0"/>
      <w:marRight w:val="0"/>
      <w:marTop w:val="0"/>
      <w:marBottom w:val="0"/>
      <w:divBdr>
        <w:top w:val="none" w:sz="0" w:space="0" w:color="auto"/>
        <w:left w:val="none" w:sz="0" w:space="0" w:color="auto"/>
        <w:bottom w:val="none" w:sz="0" w:space="0" w:color="auto"/>
        <w:right w:val="none" w:sz="0" w:space="0" w:color="auto"/>
      </w:divBdr>
    </w:div>
    <w:div w:id="628556193">
      <w:bodyDiv w:val="1"/>
      <w:marLeft w:val="0"/>
      <w:marRight w:val="0"/>
      <w:marTop w:val="0"/>
      <w:marBottom w:val="0"/>
      <w:divBdr>
        <w:top w:val="none" w:sz="0" w:space="0" w:color="auto"/>
        <w:left w:val="none" w:sz="0" w:space="0" w:color="auto"/>
        <w:bottom w:val="none" w:sz="0" w:space="0" w:color="auto"/>
        <w:right w:val="none" w:sz="0" w:space="0" w:color="auto"/>
      </w:divBdr>
    </w:div>
    <w:div w:id="671370780">
      <w:bodyDiv w:val="1"/>
      <w:marLeft w:val="0"/>
      <w:marRight w:val="0"/>
      <w:marTop w:val="0"/>
      <w:marBottom w:val="0"/>
      <w:divBdr>
        <w:top w:val="none" w:sz="0" w:space="0" w:color="auto"/>
        <w:left w:val="none" w:sz="0" w:space="0" w:color="auto"/>
        <w:bottom w:val="none" w:sz="0" w:space="0" w:color="auto"/>
        <w:right w:val="none" w:sz="0" w:space="0" w:color="auto"/>
      </w:divBdr>
    </w:div>
    <w:div w:id="693850454">
      <w:bodyDiv w:val="1"/>
      <w:marLeft w:val="0"/>
      <w:marRight w:val="0"/>
      <w:marTop w:val="0"/>
      <w:marBottom w:val="0"/>
      <w:divBdr>
        <w:top w:val="none" w:sz="0" w:space="0" w:color="auto"/>
        <w:left w:val="none" w:sz="0" w:space="0" w:color="auto"/>
        <w:bottom w:val="none" w:sz="0" w:space="0" w:color="auto"/>
        <w:right w:val="none" w:sz="0" w:space="0" w:color="auto"/>
      </w:divBdr>
    </w:div>
    <w:div w:id="716125005">
      <w:bodyDiv w:val="1"/>
      <w:marLeft w:val="0"/>
      <w:marRight w:val="0"/>
      <w:marTop w:val="0"/>
      <w:marBottom w:val="0"/>
      <w:divBdr>
        <w:top w:val="none" w:sz="0" w:space="0" w:color="auto"/>
        <w:left w:val="none" w:sz="0" w:space="0" w:color="auto"/>
        <w:bottom w:val="none" w:sz="0" w:space="0" w:color="auto"/>
        <w:right w:val="none" w:sz="0" w:space="0" w:color="auto"/>
      </w:divBdr>
    </w:div>
    <w:div w:id="740296075">
      <w:bodyDiv w:val="1"/>
      <w:marLeft w:val="0"/>
      <w:marRight w:val="0"/>
      <w:marTop w:val="0"/>
      <w:marBottom w:val="0"/>
      <w:divBdr>
        <w:top w:val="none" w:sz="0" w:space="0" w:color="auto"/>
        <w:left w:val="none" w:sz="0" w:space="0" w:color="auto"/>
        <w:bottom w:val="none" w:sz="0" w:space="0" w:color="auto"/>
        <w:right w:val="none" w:sz="0" w:space="0" w:color="auto"/>
      </w:divBdr>
    </w:div>
    <w:div w:id="799421544">
      <w:bodyDiv w:val="1"/>
      <w:marLeft w:val="0"/>
      <w:marRight w:val="0"/>
      <w:marTop w:val="0"/>
      <w:marBottom w:val="0"/>
      <w:divBdr>
        <w:top w:val="none" w:sz="0" w:space="0" w:color="auto"/>
        <w:left w:val="none" w:sz="0" w:space="0" w:color="auto"/>
        <w:bottom w:val="none" w:sz="0" w:space="0" w:color="auto"/>
        <w:right w:val="none" w:sz="0" w:space="0" w:color="auto"/>
      </w:divBdr>
    </w:div>
    <w:div w:id="810169743">
      <w:bodyDiv w:val="1"/>
      <w:marLeft w:val="0"/>
      <w:marRight w:val="0"/>
      <w:marTop w:val="0"/>
      <w:marBottom w:val="0"/>
      <w:divBdr>
        <w:top w:val="none" w:sz="0" w:space="0" w:color="auto"/>
        <w:left w:val="none" w:sz="0" w:space="0" w:color="auto"/>
        <w:bottom w:val="none" w:sz="0" w:space="0" w:color="auto"/>
        <w:right w:val="none" w:sz="0" w:space="0" w:color="auto"/>
      </w:divBdr>
    </w:div>
    <w:div w:id="812142605">
      <w:bodyDiv w:val="1"/>
      <w:marLeft w:val="0"/>
      <w:marRight w:val="0"/>
      <w:marTop w:val="0"/>
      <w:marBottom w:val="0"/>
      <w:divBdr>
        <w:top w:val="none" w:sz="0" w:space="0" w:color="auto"/>
        <w:left w:val="none" w:sz="0" w:space="0" w:color="auto"/>
        <w:bottom w:val="none" w:sz="0" w:space="0" w:color="auto"/>
        <w:right w:val="none" w:sz="0" w:space="0" w:color="auto"/>
      </w:divBdr>
    </w:div>
    <w:div w:id="843321617">
      <w:bodyDiv w:val="1"/>
      <w:marLeft w:val="0"/>
      <w:marRight w:val="0"/>
      <w:marTop w:val="0"/>
      <w:marBottom w:val="0"/>
      <w:divBdr>
        <w:top w:val="none" w:sz="0" w:space="0" w:color="auto"/>
        <w:left w:val="none" w:sz="0" w:space="0" w:color="auto"/>
        <w:bottom w:val="none" w:sz="0" w:space="0" w:color="auto"/>
        <w:right w:val="none" w:sz="0" w:space="0" w:color="auto"/>
      </w:divBdr>
      <w:divsChild>
        <w:div w:id="1828743907">
          <w:marLeft w:val="0"/>
          <w:marRight w:val="0"/>
          <w:marTop w:val="0"/>
          <w:marBottom w:val="0"/>
          <w:divBdr>
            <w:top w:val="none" w:sz="0" w:space="0" w:color="auto"/>
            <w:left w:val="none" w:sz="0" w:space="0" w:color="auto"/>
            <w:bottom w:val="none" w:sz="0" w:space="0" w:color="auto"/>
            <w:right w:val="none" w:sz="0" w:space="0" w:color="auto"/>
          </w:divBdr>
          <w:divsChild>
            <w:div w:id="965239901">
              <w:marLeft w:val="0"/>
              <w:marRight w:val="0"/>
              <w:marTop w:val="0"/>
              <w:marBottom w:val="0"/>
              <w:divBdr>
                <w:top w:val="none" w:sz="0" w:space="0" w:color="auto"/>
                <w:left w:val="none" w:sz="0" w:space="0" w:color="auto"/>
                <w:bottom w:val="none" w:sz="0" w:space="0" w:color="auto"/>
                <w:right w:val="none" w:sz="0" w:space="0" w:color="auto"/>
              </w:divBdr>
              <w:divsChild>
                <w:div w:id="440420812">
                  <w:marLeft w:val="0"/>
                  <w:marRight w:val="0"/>
                  <w:marTop w:val="0"/>
                  <w:marBottom w:val="0"/>
                  <w:divBdr>
                    <w:top w:val="none" w:sz="0" w:space="0" w:color="auto"/>
                    <w:left w:val="none" w:sz="0" w:space="0" w:color="auto"/>
                    <w:bottom w:val="none" w:sz="0" w:space="0" w:color="auto"/>
                    <w:right w:val="none" w:sz="0" w:space="0" w:color="auto"/>
                  </w:divBdr>
                  <w:divsChild>
                    <w:div w:id="381759795">
                      <w:marLeft w:val="0"/>
                      <w:marRight w:val="0"/>
                      <w:marTop w:val="0"/>
                      <w:marBottom w:val="0"/>
                      <w:divBdr>
                        <w:top w:val="none" w:sz="0" w:space="0" w:color="auto"/>
                        <w:left w:val="none" w:sz="0" w:space="0" w:color="auto"/>
                        <w:bottom w:val="none" w:sz="0" w:space="0" w:color="auto"/>
                        <w:right w:val="none" w:sz="0" w:space="0" w:color="auto"/>
                      </w:divBdr>
                      <w:divsChild>
                        <w:div w:id="1865628149">
                          <w:marLeft w:val="-3076"/>
                          <w:marRight w:val="-2362"/>
                          <w:marTop w:val="0"/>
                          <w:marBottom w:val="0"/>
                          <w:divBdr>
                            <w:top w:val="none" w:sz="0" w:space="0" w:color="auto"/>
                            <w:left w:val="none" w:sz="0" w:space="0" w:color="auto"/>
                            <w:bottom w:val="none" w:sz="0" w:space="0" w:color="auto"/>
                            <w:right w:val="none" w:sz="0" w:space="0" w:color="auto"/>
                          </w:divBdr>
                          <w:divsChild>
                            <w:div w:id="497691397">
                              <w:marLeft w:val="2915"/>
                              <w:marRight w:val="0"/>
                              <w:marTop w:val="0"/>
                              <w:marBottom w:val="0"/>
                              <w:divBdr>
                                <w:top w:val="none" w:sz="0" w:space="0" w:color="auto"/>
                                <w:left w:val="none" w:sz="0" w:space="0" w:color="auto"/>
                                <w:bottom w:val="none" w:sz="0" w:space="0" w:color="auto"/>
                                <w:right w:val="none" w:sz="0" w:space="0" w:color="auto"/>
                              </w:divBdr>
                              <w:divsChild>
                                <w:div w:id="1787458359">
                                  <w:marLeft w:val="0"/>
                                  <w:marRight w:val="0"/>
                                  <w:marTop w:val="173"/>
                                  <w:marBottom w:val="0"/>
                                  <w:divBdr>
                                    <w:top w:val="single" w:sz="4" w:space="0" w:color="4878B2"/>
                                    <w:left w:val="single" w:sz="4" w:space="0" w:color="4878B2"/>
                                    <w:bottom w:val="single" w:sz="4" w:space="12" w:color="4878B2"/>
                                    <w:right w:val="single" w:sz="4" w:space="0" w:color="4878B2"/>
                                  </w:divBdr>
                                  <w:divsChild>
                                    <w:div w:id="781342712">
                                      <w:marLeft w:val="0"/>
                                      <w:marRight w:val="0"/>
                                      <w:marTop w:val="0"/>
                                      <w:marBottom w:val="0"/>
                                      <w:divBdr>
                                        <w:top w:val="none" w:sz="0" w:space="0" w:color="auto"/>
                                        <w:left w:val="none" w:sz="0" w:space="0" w:color="auto"/>
                                        <w:bottom w:val="none" w:sz="0" w:space="0" w:color="auto"/>
                                        <w:right w:val="none" w:sz="0" w:space="0" w:color="auto"/>
                                      </w:divBdr>
                                      <w:divsChild>
                                        <w:div w:id="1838303572">
                                          <w:marLeft w:val="0"/>
                                          <w:marRight w:val="0"/>
                                          <w:marTop w:val="346"/>
                                          <w:marBottom w:val="0"/>
                                          <w:divBdr>
                                            <w:top w:val="single" w:sz="2" w:space="0" w:color="000000"/>
                                            <w:left w:val="single" w:sz="2" w:space="6" w:color="000000"/>
                                            <w:bottom w:val="single" w:sz="2" w:space="0" w:color="000000"/>
                                            <w:right w:val="single" w:sz="2" w:space="6" w:color="000000"/>
                                          </w:divBdr>
                                          <w:divsChild>
                                            <w:div w:id="488136176">
                                              <w:marLeft w:val="0"/>
                                              <w:marRight w:val="0"/>
                                              <w:marTop w:val="173"/>
                                              <w:marBottom w:val="0"/>
                                              <w:divBdr>
                                                <w:top w:val="single" w:sz="4" w:space="0" w:color="4878B2"/>
                                                <w:left w:val="single" w:sz="4" w:space="0" w:color="4878B2"/>
                                                <w:bottom w:val="single" w:sz="4" w:space="12" w:color="4878B2"/>
                                                <w:right w:val="single" w:sz="4" w:space="0" w:color="4878B2"/>
                                              </w:divBdr>
                                              <w:divsChild>
                                                <w:div w:id="7928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364358">
      <w:bodyDiv w:val="1"/>
      <w:marLeft w:val="0"/>
      <w:marRight w:val="0"/>
      <w:marTop w:val="0"/>
      <w:marBottom w:val="0"/>
      <w:divBdr>
        <w:top w:val="none" w:sz="0" w:space="0" w:color="auto"/>
        <w:left w:val="none" w:sz="0" w:space="0" w:color="auto"/>
        <w:bottom w:val="none" w:sz="0" w:space="0" w:color="auto"/>
        <w:right w:val="none" w:sz="0" w:space="0" w:color="auto"/>
      </w:divBdr>
    </w:div>
    <w:div w:id="922951338">
      <w:bodyDiv w:val="1"/>
      <w:marLeft w:val="0"/>
      <w:marRight w:val="0"/>
      <w:marTop w:val="0"/>
      <w:marBottom w:val="0"/>
      <w:divBdr>
        <w:top w:val="none" w:sz="0" w:space="0" w:color="auto"/>
        <w:left w:val="none" w:sz="0" w:space="0" w:color="auto"/>
        <w:bottom w:val="none" w:sz="0" w:space="0" w:color="auto"/>
        <w:right w:val="none" w:sz="0" w:space="0" w:color="auto"/>
      </w:divBdr>
      <w:divsChild>
        <w:div w:id="922568687">
          <w:marLeft w:val="0"/>
          <w:marRight w:val="0"/>
          <w:marTop w:val="0"/>
          <w:marBottom w:val="0"/>
          <w:divBdr>
            <w:top w:val="none" w:sz="0" w:space="0" w:color="auto"/>
            <w:left w:val="none" w:sz="0" w:space="0" w:color="auto"/>
            <w:bottom w:val="none" w:sz="0" w:space="0" w:color="auto"/>
            <w:right w:val="none" w:sz="0" w:space="0" w:color="auto"/>
          </w:divBdr>
          <w:divsChild>
            <w:div w:id="1419518953">
              <w:marLeft w:val="0"/>
              <w:marRight w:val="0"/>
              <w:marTop w:val="0"/>
              <w:marBottom w:val="0"/>
              <w:divBdr>
                <w:top w:val="none" w:sz="0" w:space="0" w:color="auto"/>
                <w:left w:val="none" w:sz="0" w:space="0" w:color="auto"/>
                <w:bottom w:val="none" w:sz="0" w:space="0" w:color="auto"/>
                <w:right w:val="none" w:sz="0" w:space="0" w:color="auto"/>
              </w:divBdr>
              <w:divsChild>
                <w:div w:id="2065105402">
                  <w:marLeft w:val="0"/>
                  <w:marRight w:val="0"/>
                  <w:marTop w:val="0"/>
                  <w:marBottom w:val="0"/>
                  <w:divBdr>
                    <w:top w:val="none" w:sz="0" w:space="0" w:color="auto"/>
                    <w:left w:val="none" w:sz="0" w:space="0" w:color="auto"/>
                    <w:bottom w:val="none" w:sz="0" w:space="0" w:color="auto"/>
                    <w:right w:val="none" w:sz="0" w:space="0" w:color="auto"/>
                  </w:divBdr>
                  <w:divsChild>
                    <w:div w:id="475996369">
                      <w:marLeft w:val="0"/>
                      <w:marRight w:val="0"/>
                      <w:marTop w:val="0"/>
                      <w:marBottom w:val="0"/>
                      <w:divBdr>
                        <w:top w:val="none" w:sz="0" w:space="0" w:color="auto"/>
                        <w:left w:val="none" w:sz="0" w:space="0" w:color="auto"/>
                        <w:bottom w:val="none" w:sz="0" w:space="0" w:color="auto"/>
                        <w:right w:val="none" w:sz="0" w:space="0" w:color="auto"/>
                      </w:divBdr>
                      <w:divsChild>
                        <w:div w:id="1039553983">
                          <w:marLeft w:val="-3343"/>
                          <w:marRight w:val="-2567"/>
                          <w:marTop w:val="0"/>
                          <w:marBottom w:val="0"/>
                          <w:divBdr>
                            <w:top w:val="none" w:sz="0" w:space="0" w:color="auto"/>
                            <w:left w:val="none" w:sz="0" w:space="0" w:color="auto"/>
                            <w:bottom w:val="none" w:sz="0" w:space="0" w:color="auto"/>
                            <w:right w:val="none" w:sz="0" w:space="0" w:color="auto"/>
                          </w:divBdr>
                          <w:divsChild>
                            <w:div w:id="2017804591">
                              <w:marLeft w:val="3168"/>
                              <w:marRight w:val="0"/>
                              <w:marTop w:val="0"/>
                              <w:marBottom w:val="0"/>
                              <w:divBdr>
                                <w:top w:val="none" w:sz="0" w:space="0" w:color="auto"/>
                                <w:left w:val="none" w:sz="0" w:space="0" w:color="auto"/>
                                <w:bottom w:val="none" w:sz="0" w:space="0" w:color="auto"/>
                                <w:right w:val="none" w:sz="0" w:space="0" w:color="auto"/>
                              </w:divBdr>
                              <w:divsChild>
                                <w:div w:id="133260281">
                                  <w:marLeft w:val="0"/>
                                  <w:marRight w:val="0"/>
                                  <w:marTop w:val="188"/>
                                  <w:marBottom w:val="0"/>
                                  <w:divBdr>
                                    <w:top w:val="single" w:sz="4" w:space="0" w:color="4878B2"/>
                                    <w:left w:val="single" w:sz="4" w:space="0" w:color="4878B2"/>
                                    <w:bottom w:val="single" w:sz="4" w:space="13" w:color="4878B2"/>
                                    <w:right w:val="single" w:sz="4" w:space="0" w:color="4878B2"/>
                                  </w:divBdr>
                                  <w:divsChild>
                                    <w:div w:id="1967004641">
                                      <w:marLeft w:val="0"/>
                                      <w:marRight w:val="0"/>
                                      <w:marTop w:val="0"/>
                                      <w:marBottom w:val="0"/>
                                      <w:divBdr>
                                        <w:top w:val="none" w:sz="0" w:space="0" w:color="auto"/>
                                        <w:left w:val="none" w:sz="0" w:space="0" w:color="auto"/>
                                        <w:bottom w:val="none" w:sz="0" w:space="0" w:color="auto"/>
                                        <w:right w:val="none" w:sz="0" w:space="0" w:color="auto"/>
                                      </w:divBdr>
                                      <w:divsChild>
                                        <w:div w:id="1365060344">
                                          <w:marLeft w:val="0"/>
                                          <w:marRight w:val="0"/>
                                          <w:marTop w:val="376"/>
                                          <w:marBottom w:val="0"/>
                                          <w:divBdr>
                                            <w:top w:val="single" w:sz="2" w:space="0" w:color="000000"/>
                                            <w:left w:val="single" w:sz="2" w:space="6" w:color="000000"/>
                                            <w:bottom w:val="single" w:sz="2" w:space="0" w:color="000000"/>
                                            <w:right w:val="single" w:sz="2" w:space="6" w:color="000000"/>
                                          </w:divBdr>
                                          <w:divsChild>
                                            <w:div w:id="1476293922">
                                              <w:marLeft w:val="0"/>
                                              <w:marRight w:val="0"/>
                                              <w:marTop w:val="188"/>
                                              <w:marBottom w:val="0"/>
                                              <w:divBdr>
                                                <w:top w:val="single" w:sz="4" w:space="0" w:color="4878B2"/>
                                                <w:left w:val="single" w:sz="4" w:space="0" w:color="4878B2"/>
                                                <w:bottom w:val="single" w:sz="4" w:space="13" w:color="4878B2"/>
                                                <w:right w:val="single" w:sz="4" w:space="0" w:color="4878B2"/>
                                              </w:divBdr>
                                              <w:divsChild>
                                                <w:div w:id="9886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816047">
      <w:bodyDiv w:val="1"/>
      <w:marLeft w:val="0"/>
      <w:marRight w:val="0"/>
      <w:marTop w:val="0"/>
      <w:marBottom w:val="0"/>
      <w:divBdr>
        <w:top w:val="none" w:sz="0" w:space="0" w:color="auto"/>
        <w:left w:val="none" w:sz="0" w:space="0" w:color="auto"/>
        <w:bottom w:val="none" w:sz="0" w:space="0" w:color="auto"/>
        <w:right w:val="none" w:sz="0" w:space="0" w:color="auto"/>
      </w:divBdr>
    </w:div>
    <w:div w:id="958531005">
      <w:bodyDiv w:val="1"/>
      <w:marLeft w:val="0"/>
      <w:marRight w:val="0"/>
      <w:marTop w:val="0"/>
      <w:marBottom w:val="0"/>
      <w:divBdr>
        <w:top w:val="none" w:sz="0" w:space="0" w:color="auto"/>
        <w:left w:val="none" w:sz="0" w:space="0" w:color="auto"/>
        <w:bottom w:val="none" w:sz="0" w:space="0" w:color="auto"/>
        <w:right w:val="none" w:sz="0" w:space="0" w:color="auto"/>
      </w:divBdr>
    </w:div>
    <w:div w:id="975336485">
      <w:bodyDiv w:val="1"/>
      <w:marLeft w:val="0"/>
      <w:marRight w:val="0"/>
      <w:marTop w:val="0"/>
      <w:marBottom w:val="0"/>
      <w:divBdr>
        <w:top w:val="none" w:sz="0" w:space="0" w:color="auto"/>
        <w:left w:val="none" w:sz="0" w:space="0" w:color="auto"/>
        <w:bottom w:val="none" w:sz="0" w:space="0" w:color="auto"/>
        <w:right w:val="none" w:sz="0" w:space="0" w:color="auto"/>
      </w:divBdr>
      <w:divsChild>
        <w:div w:id="1745182808">
          <w:marLeft w:val="0"/>
          <w:marRight w:val="0"/>
          <w:marTop w:val="0"/>
          <w:marBottom w:val="0"/>
          <w:divBdr>
            <w:top w:val="none" w:sz="0" w:space="0" w:color="auto"/>
            <w:left w:val="none" w:sz="0" w:space="0" w:color="auto"/>
            <w:bottom w:val="none" w:sz="0" w:space="0" w:color="auto"/>
            <w:right w:val="none" w:sz="0" w:space="0" w:color="auto"/>
          </w:divBdr>
          <w:divsChild>
            <w:div w:id="378629087">
              <w:marLeft w:val="0"/>
              <w:marRight w:val="0"/>
              <w:marTop w:val="0"/>
              <w:marBottom w:val="0"/>
              <w:divBdr>
                <w:top w:val="none" w:sz="0" w:space="0" w:color="auto"/>
                <w:left w:val="none" w:sz="0" w:space="0" w:color="auto"/>
                <w:bottom w:val="none" w:sz="0" w:space="0" w:color="auto"/>
                <w:right w:val="none" w:sz="0" w:space="0" w:color="auto"/>
              </w:divBdr>
              <w:divsChild>
                <w:div w:id="500199089">
                  <w:marLeft w:val="0"/>
                  <w:marRight w:val="0"/>
                  <w:marTop w:val="0"/>
                  <w:marBottom w:val="0"/>
                  <w:divBdr>
                    <w:top w:val="none" w:sz="0" w:space="0" w:color="auto"/>
                    <w:left w:val="none" w:sz="0" w:space="0" w:color="auto"/>
                    <w:bottom w:val="none" w:sz="0" w:space="0" w:color="auto"/>
                    <w:right w:val="none" w:sz="0" w:space="0" w:color="auto"/>
                  </w:divBdr>
                  <w:divsChild>
                    <w:div w:id="1787851224">
                      <w:marLeft w:val="0"/>
                      <w:marRight w:val="0"/>
                      <w:marTop w:val="0"/>
                      <w:marBottom w:val="0"/>
                      <w:divBdr>
                        <w:top w:val="none" w:sz="0" w:space="0" w:color="auto"/>
                        <w:left w:val="none" w:sz="0" w:space="0" w:color="auto"/>
                        <w:bottom w:val="none" w:sz="0" w:space="0" w:color="auto"/>
                        <w:right w:val="none" w:sz="0" w:space="0" w:color="auto"/>
                      </w:divBdr>
                      <w:divsChild>
                        <w:div w:id="622543285">
                          <w:marLeft w:val="-3343"/>
                          <w:marRight w:val="-2567"/>
                          <w:marTop w:val="0"/>
                          <w:marBottom w:val="0"/>
                          <w:divBdr>
                            <w:top w:val="none" w:sz="0" w:space="0" w:color="auto"/>
                            <w:left w:val="none" w:sz="0" w:space="0" w:color="auto"/>
                            <w:bottom w:val="none" w:sz="0" w:space="0" w:color="auto"/>
                            <w:right w:val="none" w:sz="0" w:space="0" w:color="auto"/>
                          </w:divBdr>
                          <w:divsChild>
                            <w:div w:id="364215562">
                              <w:marLeft w:val="3168"/>
                              <w:marRight w:val="0"/>
                              <w:marTop w:val="0"/>
                              <w:marBottom w:val="0"/>
                              <w:divBdr>
                                <w:top w:val="none" w:sz="0" w:space="0" w:color="auto"/>
                                <w:left w:val="none" w:sz="0" w:space="0" w:color="auto"/>
                                <w:bottom w:val="none" w:sz="0" w:space="0" w:color="auto"/>
                                <w:right w:val="none" w:sz="0" w:space="0" w:color="auto"/>
                              </w:divBdr>
                              <w:divsChild>
                                <w:div w:id="1659068527">
                                  <w:marLeft w:val="0"/>
                                  <w:marRight w:val="0"/>
                                  <w:marTop w:val="188"/>
                                  <w:marBottom w:val="0"/>
                                  <w:divBdr>
                                    <w:top w:val="single" w:sz="4" w:space="0" w:color="4878B2"/>
                                    <w:left w:val="single" w:sz="4" w:space="0" w:color="4878B2"/>
                                    <w:bottom w:val="single" w:sz="4" w:space="13" w:color="4878B2"/>
                                    <w:right w:val="single" w:sz="4" w:space="0" w:color="4878B2"/>
                                  </w:divBdr>
                                  <w:divsChild>
                                    <w:div w:id="2074767300">
                                      <w:marLeft w:val="0"/>
                                      <w:marRight w:val="0"/>
                                      <w:marTop w:val="0"/>
                                      <w:marBottom w:val="0"/>
                                      <w:divBdr>
                                        <w:top w:val="none" w:sz="0" w:space="0" w:color="auto"/>
                                        <w:left w:val="none" w:sz="0" w:space="0" w:color="auto"/>
                                        <w:bottom w:val="none" w:sz="0" w:space="0" w:color="auto"/>
                                        <w:right w:val="none" w:sz="0" w:space="0" w:color="auto"/>
                                      </w:divBdr>
                                      <w:divsChild>
                                        <w:div w:id="796022296">
                                          <w:marLeft w:val="0"/>
                                          <w:marRight w:val="0"/>
                                          <w:marTop w:val="376"/>
                                          <w:marBottom w:val="0"/>
                                          <w:divBdr>
                                            <w:top w:val="single" w:sz="2" w:space="0" w:color="000000"/>
                                            <w:left w:val="single" w:sz="2" w:space="6" w:color="000000"/>
                                            <w:bottom w:val="single" w:sz="2" w:space="0" w:color="000000"/>
                                            <w:right w:val="single" w:sz="2" w:space="6" w:color="000000"/>
                                          </w:divBdr>
                                          <w:divsChild>
                                            <w:div w:id="401028301">
                                              <w:marLeft w:val="0"/>
                                              <w:marRight w:val="0"/>
                                              <w:marTop w:val="188"/>
                                              <w:marBottom w:val="0"/>
                                              <w:divBdr>
                                                <w:top w:val="single" w:sz="4" w:space="0" w:color="4878B2"/>
                                                <w:left w:val="single" w:sz="4" w:space="0" w:color="4878B2"/>
                                                <w:bottom w:val="single" w:sz="4" w:space="13" w:color="4878B2"/>
                                                <w:right w:val="single" w:sz="4" w:space="0" w:color="4878B2"/>
                                              </w:divBdr>
                                              <w:divsChild>
                                                <w:div w:id="116470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2418">
      <w:bodyDiv w:val="1"/>
      <w:marLeft w:val="0"/>
      <w:marRight w:val="0"/>
      <w:marTop w:val="0"/>
      <w:marBottom w:val="0"/>
      <w:divBdr>
        <w:top w:val="none" w:sz="0" w:space="0" w:color="auto"/>
        <w:left w:val="none" w:sz="0" w:space="0" w:color="auto"/>
        <w:bottom w:val="none" w:sz="0" w:space="0" w:color="auto"/>
        <w:right w:val="none" w:sz="0" w:space="0" w:color="auto"/>
      </w:divBdr>
      <w:divsChild>
        <w:div w:id="1272517998">
          <w:marLeft w:val="0"/>
          <w:marRight w:val="0"/>
          <w:marTop w:val="0"/>
          <w:marBottom w:val="0"/>
          <w:divBdr>
            <w:top w:val="none" w:sz="0" w:space="0" w:color="auto"/>
            <w:left w:val="none" w:sz="0" w:space="0" w:color="auto"/>
            <w:bottom w:val="none" w:sz="0" w:space="0" w:color="auto"/>
            <w:right w:val="none" w:sz="0" w:space="0" w:color="auto"/>
          </w:divBdr>
          <w:divsChild>
            <w:div w:id="1323391641">
              <w:marLeft w:val="0"/>
              <w:marRight w:val="0"/>
              <w:marTop w:val="0"/>
              <w:marBottom w:val="0"/>
              <w:divBdr>
                <w:top w:val="none" w:sz="0" w:space="0" w:color="auto"/>
                <w:left w:val="none" w:sz="0" w:space="0" w:color="auto"/>
                <w:bottom w:val="none" w:sz="0" w:space="0" w:color="auto"/>
                <w:right w:val="none" w:sz="0" w:space="0" w:color="auto"/>
              </w:divBdr>
              <w:divsChild>
                <w:div w:id="322664812">
                  <w:marLeft w:val="0"/>
                  <w:marRight w:val="0"/>
                  <w:marTop w:val="0"/>
                  <w:marBottom w:val="0"/>
                  <w:divBdr>
                    <w:top w:val="none" w:sz="0" w:space="0" w:color="auto"/>
                    <w:left w:val="none" w:sz="0" w:space="0" w:color="auto"/>
                    <w:bottom w:val="none" w:sz="0" w:space="0" w:color="auto"/>
                    <w:right w:val="none" w:sz="0" w:space="0" w:color="auto"/>
                  </w:divBdr>
                  <w:divsChild>
                    <w:div w:id="1939017059">
                      <w:marLeft w:val="0"/>
                      <w:marRight w:val="0"/>
                      <w:marTop w:val="0"/>
                      <w:marBottom w:val="0"/>
                      <w:divBdr>
                        <w:top w:val="none" w:sz="0" w:space="0" w:color="auto"/>
                        <w:left w:val="none" w:sz="0" w:space="0" w:color="auto"/>
                        <w:bottom w:val="none" w:sz="0" w:space="0" w:color="auto"/>
                        <w:right w:val="none" w:sz="0" w:space="0" w:color="auto"/>
                      </w:divBdr>
                      <w:divsChild>
                        <w:div w:id="587424975">
                          <w:marLeft w:val="-3343"/>
                          <w:marRight w:val="-2567"/>
                          <w:marTop w:val="0"/>
                          <w:marBottom w:val="0"/>
                          <w:divBdr>
                            <w:top w:val="none" w:sz="0" w:space="0" w:color="auto"/>
                            <w:left w:val="none" w:sz="0" w:space="0" w:color="auto"/>
                            <w:bottom w:val="none" w:sz="0" w:space="0" w:color="auto"/>
                            <w:right w:val="none" w:sz="0" w:space="0" w:color="auto"/>
                          </w:divBdr>
                          <w:divsChild>
                            <w:div w:id="166604724">
                              <w:marLeft w:val="3168"/>
                              <w:marRight w:val="0"/>
                              <w:marTop w:val="0"/>
                              <w:marBottom w:val="0"/>
                              <w:divBdr>
                                <w:top w:val="none" w:sz="0" w:space="0" w:color="auto"/>
                                <w:left w:val="none" w:sz="0" w:space="0" w:color="auto"/>
                                <w:bottom w:val="none" w:sz="0" w:space="0" w:color="auto"/>
                                <w:right w:val="none" w:sz="0" w:space="0" w:color="auto"/>
                              </w:divBdr>
                              <w:divsChild>
                                <w:div w:id="1835991544">
                                  <w:marLeft w:val="0"/>
                                  <w:marRight w:val="0"/>
                                  <w:marTop w:val="188"/>
                                  <w:marBottom w:val="0"/>
                                  <w:divBdr>
                                    <w:top w:val="single" w:sz="4" w:space="0" w:color="4878B2"/>
                                    <w:left w:val="single" w:sz="4" w:space="0" w:color="4878B2"/>
                                    <w:bottom w:val="single" w:sz="4" w:space="13" w:color="4878B2"/>
                                    <w:right w:val="single" w:sz="4" w:space="0" w:color="4878B2"/>
                                  </w:divBdr>
                                  <w:divsChild>
                                    <w:div w:id="1784154592">
                                      <w:marLeft w:val="0"/>
                                      <w:marRight w:val="0"/>
                                      <w:marTop w:val="0"/>
                                      <w:marBottom w:val="0"/>
                                      <w:divBdr>
                                        <w:top w:val="none" w:sz="0" w:space="0" w:color="auto"/>
                                        <w:left w:val="none" w:sz="0" w:space="0" w:color="auto"/>
                                        <w:bottom w:val="none" w:sz="0" w:space="0" w:color="auto"/>
                                        <w:right w:val="none" w:sz="0" w:space="0" w:color="auto"/>
                                      </w:divBdr>
                                      <w:divsChild>
                                        <w:div w:id="1634020488">
                                          <w:marLeft w:val="0"/>
                                          <w:marRight w:val="0"/>
                                          <w:marTop w:val="376"/>
                                          <w:marBottom w:val="0"/>
                                          <w:divBdr>
                                            <w:top w:val="single" w:sz="2" w:space="0" w:color="000000"/>
                                            <w:left w:val="single" w:sz="2" w:space="6" w:color="000000"/>
                                            <w:bottom w:val="single" w:sz="2" w:space="0" w:color="000000"/>
                                            <w:right w:val="single" w:sz="2" w:space="6" w:color="000000"/>
                                          </w:divBdr>
                                          <w:divsChild>
                                            <w:div w:id="1406799378">
                                              <w:marLeft w:val="0"/>
                                              <w:marRight w:val="0"/>
                                              <w:marTop w:val="188"/>
                                              <w:marBottom w:val="0"/>
                                              <w:divBdr>
                                                <w:top w:val="single" w:sz="4" w:space="0" w:color="4878B2"/>
                                                <w:left w:val="single" w:sz="4" w:space="0" w:color="4878B2"/>
                                                <w:bottom w:val="single" w:sz="4" w:space="13" w:color="4878B2"/>
                                                <w:right w:val="single" w:sz="4" w:space="0" w:color="4878B2"/>
                                              </w:divBdr>
                                              <w:divsChild>
                                                <w:div w:id="18570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007766">
      <w:bodyDiv w:val="1"/>
      <w:marLeft w:val="0"/>
      <w:marRight w:val="0"/>
      <w:marTop w:val="0"/>
      <w:marBottom w:val="0"/>
      <w:divBdr>
        <w:top w:val="none" w:sz="0" w:space="0" w:color="auto"/>
        <w:left w:val="none" w:sz="0" w:space="0" w:color="auto"/>
        <w:bottom w:val="none" w:sz="0" w:space="0" w:color="auto"/>
        <w:right w:val="none" w:sz="0" w:space="0" w:color="auto"/>
      </w:divBdr>
    </w:div>
    <w:div w:id="1155610756">
      <w:bodyDiv w:val="1"/>
      <w:marLeft w:val="0"/>
      <w:marRight w:val="0"/>
      <w:marTop w:val="0"/>
      <w:marBottom w:val="0"/>
      <w:divBdr>
        <w:top w:val="none" w:sz="0" w:space="0" w:color="auto"/>
        <w:left w:val="none" w:sz="0" w:space="0" w:color="auto"/>
        <w:bottom w:val="none" w:sz="0" w:space="0" w:color="auto"/>
        <w:right w:val="none" w:sz="0" w:space="0" w:color="auto"/>
      </w:divBdr>
    </w:div>
    <w:div w:id="1276014239">
      <w:bodyDiv w:val="1"/>
      <w:marLeft w:val="0"/>
      <w:marRight w:val="0"/>
      <w:marTop w:val="0"/>
      <w:marBottom w:val="0"/>
      <w:divBdr>
        <w:top w:val="none" w:sz="0" w:space="0" w:color="auto"/>
        <w:left w:val="none" w:sz="0" w:space="0" w:color="auto"/>
        <w:bottom w:val="none" w:sz="0" w:space="0" w:color="auto"/>
        <w:right w:val="none" w:sz="0" w:space="0" w:color="auto"/>
      </w:divBdr>
    </w:div>
    <w:div w:id="1286426443">
      <w:bodyDiv w:val="1"/>
      <w:marLeft w:val="0"/>
      <w:marRight w:val="0"/>
      <w:marTop w:val="0"/>
      <w:marBottom w:val="0"/>
      <w:divBdr>
        <w:top w:val="none" w:sz="0" w:space="0" w:color="auto"/>
        <w:left w:val="none" w:sz="0" w:space="0" w:color="auto"/>
        <w:bottom w:val="none" w:sz="0" w:space="0" w:color="auto"/>
        <w:right w:val="none" w:sz="0" w:space="0" w:color="auto"/>
      </w:divBdr>
    </w:div>
    <w:div w:id="1289049667">
      <w:bodyDiv w:val="1"/>
      <w:marLeft w:val="0"/>
      <w:marRight w:val="0"/>
      <w:marTop w:val="0"/>
      <w:marBottom w:val="0"/>
      <w:divBdr>
        <w:top w:val="none" w:sz="0" w:space="0" w:color="auto"/>
        <w:left w:val="none" w:sz="0" w:space="0" w:color="auto"/>
        <w:bottom w:val="none" w:sz="0" w:space="0" w:color="auto"/>
        <w:right w:val="none" w:sz="0" w:space="0" w:color="auto"/>
      </w:divBdr>
    </w:div>
    <w:div w:id="1325085572">
      <w:bodyDiv w:val="1"/>
      <w:marLeft w:val="0"/>
      <w:marRight w:val="0"/>
      <w:marTop w:val="0"/>
      <w:marBottom w:val="0"/>
      <w:divBdr>
        <w:top w:val="none" w:sz="0" w:space="0" w:color="auto"/>
        <w:left w:val="none" w:sz="0" w:space="0" w:color="auto"/>
        <w:bottom w:val="none" w:sz="0" w:space="0" w:color="auto"/>
        <w:right w:val="none" w:sz="0" w:space="0" w:color="auto"/>
      </w:divBdr>
    </w:div>
    <w:div w:id="1336764298">
      <w:bodyDiv w:val="1"/>
      <w:marLeft w:val="0"/>
      <w:marRight w:val="0"/>
      <w:marTop w:val="0"/>
      <w:marBottom w:val="0"/>
      <w:divBdr>
        <w:top w:val="none" w:sz="0" w:space="0" w:color="auto"/>
        <w:left w:val="none" w:sz="0" w:space="0" w:color="auto"/>
        <w:bottom w:val="none" w:sz="0" w:space="0" w:color="auto"/>
        <w:right w:val="none" w:sz="0" w:space="0" w:color="auto"/>
      </w:divBdr>
    </w:div>
    <w:div w:id="1396276521">
      <w:bodyDiv w:val="1"/>
      <w:marLeft w:val="0"/>
      <w:marRight w:val="0"/>
      <w:marTop w:val="0"/>
      <w:marBottom w:val="0"/>
      <w:divBdr>
        <w:top w:val="none" w:sz="0" w:space="0" w:color="auto"/>
        <w:left w:val="none" w:sz="0" w:space="0" w:color="auto"/>
        <w:bottom w:val="none" w:sz="0" w:space="0" w:color="auto"/>
        <w:right w:val="none" w:sz="0" w:space="0" w:color="auto"/>
      </w:divBdr>
    </w:div>
    <w:div w:id="1405180127">
      <w:bodyDiv w:val="1"/>
      <w:marLeft w:val="0"/>
      <w:marRight w:val="0"/>
      <w:marTop w:val="0"/>
      <w:marBottom w:val="0"/>
      <w:divBdr>
        <w:top w:val="none" w:sz="0" w:space="0" w:color="auto"/>
        <w:left w:val="none" w:sz="0" w:space="0" w:color="auto"/>
        <w:bottom w:val="none" w:sz="0" w:space="0" w:color="auto"/>
        <w:right w:val="none" w:sz="0" w:space="0" w:color="auto"/>
      </w:divBdr>
    </w:div>
    <w:div w:id="1442261694">
      <w:bodyDiv w:val="1"/>
      <w:marLeft w:val="0"/>
      <w:marRight w:val="0"/>
      <w:marTop w:val="0"/>
      <w:marBottom w:val="0"/>
      <w:divBdr>
        <w:top w:val="none" w:sz="0" w:space="0" w:color="auto"/>
        <w:left w:val="none" w:sz="0" w:space="0" w:color="auto"/>
        <w:bottom w:val="none" w:sz="0" w:space="0" w:color="auto"/>
        <w:right w:val="none" w:sz="0" w:space="0" w:color="auto"/>
      </w:divBdr>
    </w:div>
    <w:div w:id="1488934704">
      <w:bodyDiv w:val="1"/>
      <w:marLeft w:val="0"/>
      <w:marRight w:val="0"/>
      <w:marTop w:val="0"/>
      <w:marBottom w:val="0"/>
      <w:divBdr>
        <w:top w:val="none" w:sz="0" w:space="0" w:color="auto"/>
        <w:left w:val="none" w:sz="0" w:space="0" w:color="auto"/>
        <w:bottom w:val="none" w:sz="0" w:space="0" w:color="auto"/>
        <w:right w:val="none" w:sz="0" w:space="0" w:color="auto"/>
      </w:divBdr>
    </w:div>
    <w:div w:id="1597638803">
      <w:bodyDiv w:val="1"/>
      <w:marLeft w:val="0"/>
      <w:marRight w:val="0"/>
      <w:marTop w:val="0"/>
      <w:marBottom w:val="0"/>
      <w:divBdr>
        <w:top w:val="none" w:sz="0" w:space="0" w:color="auto"/>
        <w:left w:val="none" w:sz="0" w:space="0" w:color="auto"/>
        <w:bottom w:val="none" w:sz="0" w:space="0" w:color="auto"/>
        <w:right w:val="none" w:sz="0" w:space="0" w:color="auto"/>
      </w:divBdr>
    </w:div>
    <w:div w:id="1603607444">
      <w:bodyDiv w:val="1"/>
      <w:marLeft w:val="0"/>
      <w:marRight w:val="0"/>
      <w:marTop w:val="0"/>
      <w:marBottom w:val="0"/>
      <w:divBdr>
        <w:top w:val="none" w:sz="0" w:space="0" w:color="auto"/>
        <w:left w:val="none" w:sz="0" w:space="0" w:color="auto"/>
        <w:bottom w:val="none" w:sz="0" w:space="0" w:color="auto"/>
        <w:right w:val="none" w:sz="0" w:space="0" w:color="auto"/>
      </w:divBdr>
      <w:divsChild>
        <w:div w:id="1193034822">
          <w:marLeft w:val="0"/>
          <w:marRight w:val="0"/>
          <w:marTop w:val="0"/>
          <w:marBottom w:val="0"/>
          <w:divBdr>
            <w:top w:val="none" w:sz="0" w:space="0" w:color="auto"/>
            <w:left w:val="none" w:sz="0" w:space="0" w:color="auto"/>
            <w:bottom w:val="none" w:sz="0" w:space="0" w:color="auto"/>
            <w:right w:val="none" w:sz="0" w:space="0" w:color="auto"/>
          </w:divBdr>
          <w:divsChild>
            <w:div w:id="1610428488">
              <w:marLeft w:val="0"/>
              <w:marRight w:val="0"/>
              <w:marTop w:val="0"/>
              <w:marBottom w:val="0"/>
              <w:divBdr>
                <w:top w:val="none" w:sz="0" w:space="0" w:color="auto"/>
                <w:left w:val="none" w:sz="0" w:space="0" w:color="auto"/>
                <w:bottom w:val="none" w:sz="0" w:space="0" w:color="auto"/>
                <w:right w:val="none" w:sz="0" w:space="0" w:color="auto"/>
              </w:divBdr>
              <w:divsChild>
                <w:div w:id="1862353013">
                  <w:marLeft w:val="0"/>
                  <w:marRight w:val="0"/>
                  <w:marTop w:val="0"/>
                  <w:marBottom w:val="0"/>
                  <w:divBdr>
                    <w:top w:val="none" w:sz="0" w:space="0" w:color="auto"/>
                    <w:left w:val="none" w:sz="0" w:space="0" w:color="auto"/>
                    <w:bottom w:val="none" w:sz="0" w:space="0" w:color="auto"/>
                    <w:right w:val="none" w:sz="0" w:space="0" w:color="auto"/>
                  </w:divBdr>
                  <w:divsChild>
                    <w:div w:id="81996082">
                      <w:marLeft w:val="0"/>
                      <w:marRight w:val="0"/>
                      <w:marTop w:val="0"/>
                      <w:marBottom w:val="0"/>
                      <w:divBdr>
                        <w:top w:val="none" w:sz="0" w:space="0" w:color="auto"/>
                        <w:left w:val="none" w:sz="0" w:space="0" w:color="auto"/>
                        <w:bottom w:val="none" w:sz="0" w:space="0" w:color="auto"/>
                        <w:right w:val="none" w:sz="0" w:space="0" w:color="auto"/>
                      </w:divBdr>
                      <w:divsChild>
                        <w:div w:id="1962875085">
                          <w:marLeft w:val="-3076"/>
                          <w:marRight w:val="-2362"/>
                          <w:marTop w:val="0"/>
                          <w:marBottom w:val="0"/>
                          <w:divBdr>
                            <w:top w:val="none" w:sz="0" w:space="0" w:color="auto"/>
                            <w:left w:val="none" w:sz="0" w:space="0" w:color="auto"/>
                            <w:bottom w:val="none" w:sz="0" w:space="0" w:color="auto"/>
                            <w:right w:val="none" w:sz="0" w:space="0" w:color="auto"/>
                          </w:divBdr>
                          <w:divsChild>
                            <w:div w:id="1953701566">
                              <w:marLeft w:val="2915"/>
                              <w:marRight w:val="0"/>
                              <w:marTop w:val="0"/>
                              <w:marBottom w:val="0"/>
                              <w:divBdr>
                                <w:top w:val="none" w:sz="0" w:space="0" w:color="auto"/>
                                <w:left w:val="none" w:sz="0" w:space="0" w:color="auto"/>
                                <w:bottom w:val="none" w:sz="0" w:space="0" w:color="auto"/>
                                <w:right w:val="none" w:sz="0" w:space="0" w:color="auto"/>
                              </w:divBdr>
                              <w:divsChild>
                                <w:div w:id="2013022816">
                                  <w:marLeft w:val="0"/>
                                  <w:marRight w:val="0"/>
                                  <w:marTop w:val="173"/>
                                  <w:marBottom w:val="0"/>
                                  <w:divBdr>
                                    <w:top w:val="single" w:sz="4" w:space="0" w:color="4878B2"/>
                                    <w:left w:val="single" w:sz="4" w:space="0" w:color="4878B2"/>
                                    <w:bottom w:val="single" w:sz="4" w:space="12" w:color="4878B2"/>
                                    <w:right w:val="single" w:sz="4" w:space="0" w:color="4878B2"/>
                                  </w:divBdr>
                                  <w:divsChild>
                                    <w:div w:id="124128393">
                                      <w:marLeft w:val="0"/>
                                      <w:marRight w:val="0"/>
                                      <w:marTop w:val="0"/>
                                      <w:marBottom w:val="0"/>
                                      <w:divBdr>
                                        <w:top w:val="none" w:sz="0" w:space="0" w:color="auto"/>
                                        <w:left w:val="none" w:sz="0" w:space="0" w:color="auto"/>
                                        <w:bottom w:val="none" w:sz="0" w:space="0" w:color="auto"/>
                                        <w:right w:val="none" w:sz="0" w:space="0" w:color="auto"/>
                                      </w:divBdr>
                                      <w:divsChild>
                                        <w:div w:id="1537504621">
                                          <w:marLeft w:val="0"/>
                                          <w:marRight w:val="0"/>
                                          <w:marTop w:val="346"/>
                                          <w:marBottom w:val="0"/>
                                          <w:divBdr>
                                            <w:top w:val="single" w:sz="2" w:space="0" w:color="000000"/>
                                            <w:left w:val="single" w:sz="2" w:space="6" w:color="000000"/>
                                            <w:bottom w:val="single" w:sz="2" w:space="0" w:color="000000"/>
                                            <w:right w:val="single" w:sz="2" w:space="6" w:color="000000"/>
                                          </w:divBdr>
                                          <w:divsChild>
                                            <w:div w:id="926697960">
                                              <w:marLeft w:val="0"/>
                                              <w:marRight w:val="0"/>
                                              <w:marTop w:val="173"/>
                                              <w:marBottom w:val="0"/>
                                              <w:divBdr>
                                                <w:top w:val="single" w:sz="4" w:space="0" w:color="4878B2"/>
                                                <w:left w:val="single" w:sz="4" w:space="0" w:color="4878B2"/>
                                                <w:bottom w:val="single" w:sz="4" w:space="12" w:color="4878B2"/>
                                                <w:right w:val="single" w:sz="4" w:space="0" w:color="4878B2"/>
                                              </w:divBdr>
                                              <w:divsChild>
                                                <w:div w:id="1319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074374">
      <w:bodyDiv w:val="1"/>
      <w:marLeft w:val="0"/>
      <w:marRight w:val="0"/>
      <w:marTop w:val="0"/>
      <w:marBottom w:val="0"/>
      <w:divBdr>
        <w:top w:val="none" w:sz="0" w:space="0" w:color="auto"/>
        <w:left w:val="none" w:sz="0" w:space="0" w:color="auto"/>
        <w:bottom w:val="none" w:sz="0" w:space="0" w:color="auto"/>
        <w:right w:val="none" w:sz="0" w:space="0" w:color="auto"/>
      </w:divBdr>
    </w:div>
    <w:div w:id="1625117029">
      <w:bodyDiv w:val="1"/>
      <w:marLeft w:val="0"/>
      <w:marRight w:val="0"/>
      <w:marTop w:val="0"/>
      <w:marBottom w:val="0"/>
      <w:divBdr>
        <w:top w:val="none" w:sz="0" w:space="0" w:color="auto"/>
        <w:left w:val="none" w:sz="0" w:space="0" w:color="auto"/>
        <w:bottom w:val="none" w:sz="0" w:space="0" w:color="auto"/>
        <w:right w:val="none" w:sz="0" w:space="0" w:color="auto"/>
      </w:divBdr>
    </w:div>
    <w:div w:id="1704666874">
      <w:bodyDiv w:val="1"/>
      <w:marLeft w:val="0"/>
      <w:marRight w:val="0"/>
      <w:marTop w:val="0"/>
      <w:marBottom w:val="0"/>
      <w:divBdr>
        <w:top w:val="none" w:sz="0" w:space="0" w:color="auto"/>
        <w:left w:val="none" w:sz="0" w:space="0" w:color="auto"/>
        <w:bottom w:val="none" w:sz="0" w:space="0" w:color="auto"/>
        <w:right w:val="none" w:sz="0" w:space="0" w:color="auto"/>
      </w:divBdr>
    </w:div>
    <w:div w:id="1758483288">
      <w:bodyDiv w:val="1"/>
      <w:marLeft w:val="0"/>
      <w:marRight w:val="0"/>
      <w:marTop w:val="0"/>
      <w:marBottom w:val="0"/>
      <w:divBdr>
        <w:top w:val="none" w:sz="0" w:space="0" w:color="auto"/>
        <w:left w:val="none" w:sz="0" w:space="0" w:color="auto"/>
        <w:bottom w:val="none" w:sz="0" w:space="0" w:color="auto"/>
        <w:right w:val="none" w:sz="0" w:space="0" w:color="auto"/>
      </w:divBdr>
    </w:div>
    <w:div w:id="1765998868">
      <w:bodyDiv w:val="1"/>
      <w:marLeft w:val="0"/>
      <w:marRight w:val="0"/>
      <w:marTop w:val="0"/>
      <w:marBottom w:val="0"/>
      <w:divBdr>
        <w:top w:val="none" w:sz="0" w:space="0" w:color="auto"/>
        <w:left w:val="none" w:sz="0" w:space="0" w:color="auto"/>
        <w:bottom w:val="none" w:sz="0" w:space="0" w:color="auto"/>
        <w:right w:val="none" w:sz="0" w:space="0" w:color="auto"/>
      </w:divBdr>
    </w:div>
    <w:div w:id="1794129705">
      <w:bodyDiv w:val="1"/>
      <w:marLeft w:val="0"/>
      <w:marRight w:val="0"/>
      <w:marTop w:val="0"/>
      <w:marBottom w:val="0"/>
      <w:divBdr>
        <w:top w:val="none" w:sz="0" w:space="0" w:color="auto"/>
        <w:left w:val="none" w:sz="0" w:space="0" w:color="auto"/>
        <w:bottom w:val="none" w:sz="0" w:space="0" w:color="auto"/>
        <w:right w:val="none" w:sz="0" w:space="0" w:color="auto"/>
      </w:divBdr>
    </w:div>
    <w:div w:id="1847398890">
      <w:bodyDiv w:val="1"/>
      <w:marLeft w:val="0"/>
      <w:marRight w:val="0"/>
      <w:marTop w:val="0"/>
      <w:marBottom w:val="0"/>
      <w:divBdr>
        <w:top w:val="none" w:sz="0" w:space="0" w:color="auto"/>
        <w:left w:val="none" w:sz="0" w:space="0" w:color="auto"/>
        <w:bottom w:val="none" w:sz="0" w:space="0" w:color="auto"/>
        <w:right w:val="none" w:sz="0" w:space="0" w:color="auto"/>
      </w:divBdr>
    </w:div>
    <w:div w:id="1946306623">
      <w:bodyDiv w:val="1"/>
      <w:marLeft w:val="0"/>
      <w:marRight w:val="0"/>
      <w:marTop w:val="0"/>
      <w:marBottom w:val="0"/>
      <w:divBdr>
        <w:top w:val="none" w:sz="0" w:space="0" w:color="auto"/>
        <w:left w:val="none" w:sz="0" w:space="0" w:color="auto"/>
        <w:bottom w:val="none" w:sz="0" w:space="0" w:color="auto"/>
        <w:right w:val="none" w:sz="0" w:space="0" w:color="auto"/>
      </w:divBdr>
    </w:div>
    <w:div w:id="1964649484">
      <w:bodyDiv w:val="1"/>
      <w:marLeft w:val="0"/>
      <w:marRight w:val="0"/>
      <w:marTop w:val="0"/>
      <w:marBottom w:val="0"/>
      <w:divBdr>
        <w:top w:val="none" w:sz="0" w:space="0" w:color="auto"/>
        <w:left w:val="none" w:sz="0" w:space="0" w:color="auto"/>
        <w:bottom w:val="none" w:sz="0" w:space="0" w:color="auto"/>
        <w:right w:val="none" w:sz="0" w:space="0" w:color="auto"/>
      </w:divBdr>
    </w:div>
    <w:div w:id="2006976390">
      <w:bodyDiv w:val="1"/>
      <w:marLeft w:val="0"/>
      <w:marRight w:val="0"/>
      <w:marTop w:val="0"/>
      <w:marBottom w:val="0"/>
      <w:divBdr>
        <w:top w:val="none" w:sz="0" w:space="0" w:color="auto"/>
        <w:left w:val="none" w:sz="0" w:space="0" w:color="auto"/>
        <w:bottom w:val="none" w:sz="0" w:space="0" w:color="auto"/>
        <w:right w:val="none" w:sz="0" w:space="0" w:color="auto"/>
      </w:divBdr>
      <w:divsChild>
        <w:div w:id="223881255">
          <w:marLeft w:val="0"/>
          <w:marRight w:val="0"/>
          <w:marTop w:val="0"/>
          <w:marBottom w:val="0"/>
          <w:divBdr>
            <w:top w:val="none" w:sz="0" w:space="0" w:color="auto"/>
            <w:left w:val="none" w:sz="0" w:space="0" w:color="auto"/>
            <w:bottom w:val="none" w:sz="0" w:space="0" w:color="auto"/>
            <w:right w:val="none" w:sz="0" w:space="0" w:color="auto"/>
          </w:divBdr>
          <w:divsChild>
            <w:div w:id="1654409281">
              <w:marLeft w:val="0"/>
              <w:marRight w:val="0"/>
              <w:marTop w:val="0"/>
              <w:marBottom w:val="0"/>
              <w:divBdr>
                <w:top w:val="none" w:sz="0" w:space="0" w:color="auto"/>
                <w:left w:val="none" w:sz="0" w:space="0" w:color="auto"/>
                <w:bottom w:val="none" w:sz="0" w:space="0" w:color="auto"/>
                <w:right w:val="none" w:sz="0" w:space="0" w:color="auto"/>
              </w:divBdr>
              <w:divsChild>
                <w:div w:id="871654963">
                  <w:marLeft w:val="0"/>
                  <w:marRight w:val="0"/>
                  <w:marTop w:val="0"/>
                  <w:marBottom w:val="0"/>
                  <w:divBdr>
                    <w:top w:val="none" w:sz="0" w:space="0" w:color="auto"/>
                    <w:left w:val="none" w:sz="0" w:space="0" w:color="auto"/>
                    <w:bottom w:val="none" w:sz="0" w:space="0" w:color="auto"/>
                    <w:right w:val="none" w:sz="0" w:space="0" w:color="auto"/>
                  </w:divBdr>
                  <w:divsChild>
                    <w:div w:id="929586414">
                      <w:marLeft w:val="0"/>
                      <w:marRight w:val="0"/>
                      <w:marTop w:val="0"/>
                      <w:marBottom w:val="0"/>
                      <w:divBdr>
                        <w:top w:val="none" w:sz="0" w:space="0" w:color="auto"/>
                        <w:left w:val="none" w:sz="0" w:space="0" w:color="auto"/>
                        <w:bottom w:val="none" w:sz="0" w:space="0" w:color="auto"/>
                        <w:right w:val="none" w:sz="0" w:space="0" w:color="auto"/>
                      </w:divBdr>
                      <w:divsChild>
                        <w:div w:id="1536844705">
                          <w:marLeft w:val="-3343"/>
                          <w:marRight w:val="-2567"/>
                          <w:marTop w:val="0"/>
                          <w:marBottom w:val="0"/>
                          <w:divBdr>
                            <w:top w:val="none" w:sz="0" w:space="0" w:color="auto"/>
                            <w:left w:val="none" w:sz="0" w:space="0" w:color="auto"/>
                            <w:bottom w:val="none" w:sz="0" w:space="0" w:color="auto"/>
                            <w:right w:val="none" w:sz="0" w:space="0" w:color="auto"/>
                          </w:divBdr>
                          <w:divsChild>
                            <w:div w:id="1857964817">
                              <w:marLeft w:val="3168"/>
                              <w:marRight w:val="0"/>
                              <w:marTop w:val="0"/>
                              <w:marBottom w:val="0"/>
                              <w:divBdr>
                                <w:top w:val="none" w:sz="0" w:space="0" w:color="auto"/>
                                <w:left w:val="none" w:sz="0" w:space="0" w:color="auto"/>
                                <w:bottom w:val="none" w:sz="0" w:space="0" w:color="auto"/>
                                <w:right w:val="none" w:sz="0" w:space="0" w:color="auto"/>
                              </w:divBdr>
                              <w:divsChild>
                                <w:div w:id="1137530412">
                                  <w:marLeft w:val="0"/>
                                  <w:marRight w:val="0"/>
                                  <w:marTop w:val="188"/>
                                  <w:marBottom w:val="0"/>
                                  <w:divBdr>
                                    <w:top w:val="single" w:sz="4" w:space="0" w:color="4878B2"/>
                                    <w:left w:val="single" w:sz="4" w:space="0" w:color="4878B2"/>
                                    <w:bottom w:val="single" w:sz="4" w:space="13" w:color="4878B2"/>
                                    <w:right w:val="single" w:sz="4" w:space="0" w:color="4878B2"/>
                                  </w:divBdr>
                                  <w:divsChild>
                                    <w:div w:id="1560821566">
                                      <w:marLeft w:val="0"/>
                                      <w:marRight w:val="0"/>
                                      <w:marTop w:val="0"/>
                                      <w:marBottom w:val="0"/>
                                      <w:divBdr>
                                        <w:top w:val="none" w:sz="0" w:space="0" w:color="auto"/>
                                        <w:left w:val="none" w:sz="0" w:space="0" w:color="auto"/>
                                        <w:bottom w:val="none" w:sz="0" w:space="0" w:color="auto"/>
                                        <w:right w:val="none" w:sz="0" w:space="0" w:color="auto"/>
                                      </w:divBdr>
                                      <w:divsChild>
                                        <w:div w:id="1382172743">
                                          <w:marLeft w:val="0"/>
                                          <w:marRight w:val="0"/>
                                          <w:marTop w:val="376"/>
                                          <w:marBottom w:val="0"/>
                                          <w:divBdr>
                                            <w:top w:val="single" w:sz="2" w:space="0" w:color="000000"/>
                                            <w:left w:val="single" w:sz="2" w:space="6" w:color="000000"/>
                                            <w:bottom w:val="single" w:sz="2" w:space="0" w:color="000000"/>
                                            <w:right w:val="single" w:sz="2" w:space="6" w:color="000000"/>
                                          </w:divBdr>
                                          <w:divsChild>
                                            <w:div w:id="1958640257">
                                              <w:marLeft w:val="0"/>
                                              <w:marRight w:val="0"/>
                                              <w:marTop w:val="188"/>
                                              <w:marBottom w:val="0"/>
                                              <w:divBdr>
                                                <w:top w:val="single" w:sz="4" w:space="0" w:color="4878B2"/>
                                                <w:left w:val="single" w:sz="4" w:space="0" w:color="4878B2"/>
                                                <w:bottom w:val="single" w:sz="4" w:space="13" w:color="4878B2"/>
                                                <w:right w:val="single" w:sz="4" w:space="0" w:color="4878B2"/>
                                              </w:divBdr>
                                              <w:divsChild>
                                                <w:div w:id="5213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423146">
      <w:bodyDiv w:val="1"/>
      <w:marLeft w:val="0"/>
      <w:marRight w:val="0"/>
      <w:marTop w:val="0"/>
      <w:marBottom w:val="0"/>
      <w:divBdr>
        <w:top w:val="none" w:sz="0" w:space="0" w:color="auto"/>
        <w:left w:val="none" w:sz="0" w:space="0" w:color="auto"/>
        <w:bottom w:val="none" w:sz="0" w:space="0" w:color="auto"/>
        <w:right w:val="none" w:sz="0" w:space="0" w:color="auto"/>
      </w:divBdr>
    </w:div>
    <w:div w:id="2057659233">
      <w:bodyDiv w:val="1"/>
      <w:marLeft w:val="0"/>
      <w:marRight w:val="0"/>
      <w:marTop w:val="0"/>
      <w:marBottom w:val="0"/>
      <w:divBdr>
        <w:top w:val="none" w:sz="0" w:space="0" w:color="auto"/>
        <w:left w:val="none" w:sz="0" w:space="0" w:color="auto"/>
        <w:bottom w:val="none" w:sz="0" w:space="0" w:color="auto"/>
        <w:right w:val="none" w:sz="0" w:space="0" w:color="auto"/>
      </w:divBdr>
      <w:divsChild>
        <w:div w:id="108814429">
          <w:marLeft w:val="0"/>
          <w:marRight w:val="0"/>
          <w:marTop w:val="0"/>
          <w:marBottom w:val="0"/>
          <w:divBdr>
            <w:top w:val="none" w:sz="0" w:space="0" w:color="auto"/>
            <w:left w:val="none" w:sz="0" w:space="0" w:color="auto"/>
            <w:bottom w:val="none" w:sz="0" w:space="0" w:color="auto"/>
            <w:right w:val="none" w:sz="0" w:space="0" w:color="auto"/>
          </w:divBdr>
          <w:divsChild>
            <w:div w:id="1053387447">
              <w:marLeft w:val="0"/>
              <w:marRight w:val="0"/>
              <w:marTop w:val="0"/>
              <w:marBottom w:val="0"/>
              <w:divBdr>
                <w:top w:val="none" w:sz="0" w:space="0" w:color="auto"/>
                <w:left w:val="none" w:sz="0" w:space="0" w:color="auto"/>
                <w:bottom w:val="none" w:sz="0" w:space="0" w:color="auto"/>
                <w:right w:val="none" w:sz="0" w:space="0" w:color="auto"/>
              </w:divBdr>
              <w:divsChild>
                <w:div w:id="1896775237">
                  <w:marLeft w:val="0"/>
                  <w:marRight w:val="0"/>
                  <w:marTop w:val="0"/>
                  <w:marBottom w:val="0"/>
                  <w:divBdr>
                    <w:top w:val="none" w:sz="0" w:space="0" w:color="auto"/>
                    <w:left w:val="none" w:sz="0" w:space="0" w:color="auto"/>
                    <w:bottom w:val="none" w:sz="0" w:space="0" w:color="auto"/>
                    <w:right w:val="none" w:sz="0" w:space="0" w:color="auto"/>
                  </w:divBdr>
                  <w:divsChild>
                    <w:div w:id="65955977">
                      <w:marLeft w:val="0"/>
                      <w:marRight w:val="0"/>
                      <w:marTop w:val="0"/>
                      <w:marBottom w:val="0"/>
                      <w:divBdr>
                        <w:top w:val="none" w:sz="0" w:space="0" w:color="auto"/>
                        <w:left w:val="none" w:sz="0" w:space="0" w:color="auto"/>
                        <w:bottom w:val="none" w:sz="0" w:space="0" w:color="auto"/>
                        <w:right w:val="none" w:sz="0" w:space="0" w:color="auto"/>
                      </w:divBdr>
                      <w:divsChild>
                        <w:div w:id="1968393458">
                          <w:marLeft w:val="0"/>
                          <w:marRight w:val="0"/>
                          <w:marTop w:val="0"/>
                          <w:marBottom w:val="0"/>
                          <w:divBdr>
                            <w:top w:val="none" w:sz="0" w:space="0" w:color="auto"/>
                            <w:left w:val="none" w:sz="0" w:space="0" w:color="auto"/>
                            <w:bottom w:val="none" w:sz="0" w:space="0" w:color="auto"/>
                            <w:right w:val="none" w:sz="0" w:space="0" w:color="auto"/>
                          </w:divBdr>
                          <w:divsChild>
                            <w:div w:id="700395399">
                              <w:marLeft w:val="0"/>
                              <w:marRight w:val="0"/>
                              <w:marTop w:val="0"/>
                              <w:marBottom w:val="0"/>
                              <w:divBdr>
                                <w:top w:val="none" w:sz="0" w:space="0" w:color="auto"/>
                                <w:left w:val="none" w:sz="0" w:space="0" w:color="auto"/>
                                <w:bottom w:val="none" w:sz="0" w:space="0" w:color="auto"/>
                                <w:right w:val="none" w:sz="0" w:space="0" w:color="auto"/>
                              </w:divBdr>
                              <w:divsChild>
                                <w:div w:id="610626498">
                                  <w:marLeft w:val="0"/>
                                  <w:marRight w:val="0"/>
                                  <w:marTop w:val="0"/>
                                  <w:marBottom w:val="0"/>
                                  <w:divBdr>
                                    <w:top w:val="none" w:sz="0" w:space="0" w:color="auto"/>
                                    <w:left w:val="none" w:sz="0" w:space="0" w:color="auto"/>
                                    <w:bottom w:val="none" w:sz="0" w:space="0" w:color="auto"/>
                                    <w:right w:val="none" w:sz="0" w:space="0" w:color="auto"/>
                                  </w:divBdr>
                                  <w:divsChild>
                                    <w:div w:id="1189366406">
                                      <w:marLeft w:val="0"/>
                                      <w:marRight w:val="0"/>
                                      <w:marTop w:val="0"/>
                                      <w:marBottom w:val="0"/>
                                      <w:divBdr>
                                        <w:top w:val="none" w:sz="0" w:space="0" w:color="auto"/>
                                        <w:left w:val="none" w:sz="0" w:space="0" w:color="auto"/>
                                        <w:bottom w:val="none" w:sz="0" w:space="0" w:color="auto"/>
                                        <w:right w:val="none" w:sz="0" w:space="0" w:color="auto"/>
                                      </w:divBdr>
                                      <w:divsChild>
                                        <w:div w:id="1009872182">
                                          <w:marLeft w:val="0"/>
                                          <w:marRight w:val="0"/>
                                          <w:marTop w:val="0"/>
                                          <w:marBottom w:val="0"/>
                                          <w:divBdr>
                                            <w:top w:val="none" w:sz="0" w:space="0" w:color="auto"/>
                                            <w:left w:val="none" w:sz="0" w:space="0" w:color="auto"/>
                                            <w:bottom w:val="none" w:sz="0" w:space="0" w:color="auto"/>
                                            <w:right w:val="none" w:sz="0" w:space="0" w:color="auto"/>
                                          </w:divBdr>
                                          <w:divsChild>
                                            <w:div w:id="28264244">
                                              <w:marLeft w:val="0"/>
                                              <w:marRight w:val="0"/>
                                              <w:marTop w:val="0"/>
                                              <w:marBottom w:val="0"/>
                                              <w:divBdr>
                                                <w:top w:val="none" w:sz="0" w:space="0" w:color="auto"/>
                                                <w:left w:val="none" w:sz="0" w:space="0" w:color="auto"/>
                                                <w:bottom w:val="none" w:sz="0" w:space="0" w:color="auto"/>
                                                <w:right w:val="none" w:sz="0" w:space="0" w:color="auto"/>
                                              </w:divBdr>
                                              <w:divsChild>
                                                <w:div w:id="16707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67871/3a0aa2dde4cb5043f1d8176f5b70057b276cdab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8CD4A-4767-4940-ACD0-574BC415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4380</Words>
  <Characters>24970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1213</cp:lastModifiedBy>
  <cp:revision>4</cp:revision>
  <cp:lastPrinted>2023-12-22T09:35:00Z</cp:lastPrinted>
  <dcterms:created xsi:type="dcterms:W3CDTF">2025-12-29T12:10:00Z</dcterms:created>
  <dcterms:modified xsi:type="dcterms:W3CDTF">2025-12-29T12:12:00Z</dcterms:modified>
</cp:coreProperties>
</file>